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EEEBE" w14:textId="77777777" w:rsidR="00261AA4" w:rsidRPr="004726A6" w:rsidRDefault="00D03762" w:rsidP="004726A6">
      <w:pPr>
        <w:spacing w:line="560" w:lineRule="exact"/>
        <w:rPr>
          <w:rFonts w:ascii="黑体" w:eastAsia="黑体" w:hAnsi="黑体"/>
          <w:sz w:val="32"/>
          <w:szCs w:val="24"/>
        </w:rPr>
      </w:pPr>
      <w:bookmarkStart w:id="0" w:name="_GoBack"/>
      <w:r w:rsidRPr="004726A6">
        <w:rPr>
          <w:rFonts w:ascii="黑体" w:eastAsia="黑体" w:hAnsi="黑体" w:hint="eastAsia"/>
          <w:sz w:val="32"/>
          <w:szCs w:val="24"/>
        </w:rPr>
        <w:t>附件1：</w:t>
      </w:r>
    </w:p>
    <w:bookmarkEnd w:id="0"/>
    <w:p w14:paraId="1219B875" w14:textId="1642351B" w:rsidR="00D03762" w:rsidRDefault="00970D2F" w:rsidP="004726A6">
      <w:pPr>
        <w:snapToGrid w:val="0"/>
        <w:spacing w:line="560" w:lineRule="exact"/>
        <w:jc w:val="center"/>
        <w:rPr>
          <w:rFonts w:ascii="方正小标宋简体" w:eastAsia="方正小标宋简体" w:hAnsi="Times New Roman" w:cs="Times New Roman"/>
          <w:bCs/>
          <w:color w:val="000000"/>
          <w:spacing w:val="-6"/>
          <w:sz w:val="36"/>
          <w:szCs w:val="32"/>
        </w:rPr>
      </w:pPr>
      <w:r w:rsidRPr="004726A6">
        <w:rPr>
          <w:rFonts w:ascii="方正小标宋简体" w:eastAsia="方正小标宋简体" w:hAnsi="Times New Roman" w:cs="Times New Roman" w:hint="eastAsia"/>
          <w:bCs/>
          <w:color w:val="000000"/>
          <w:spacing w:val="-6"/>
          <w:sz w:val="36"/>
          <w:szCs w:val="32"/>
        </w:rPr>
        <w:t>第六届“互联网+”大赛校内选拔赛报名信息表</w:t>
      </w:r>
    </w:p>
    <w:p w14:paraId="04FBFC18" w14:textId="77777777" w:rsidR="004726A6" w:rsidRPr="004726A6" w:rsidRDefault="004726A6" w:rsidP="004726A6">
      <w:pPr>
        <w:snapToGrid w:val="0"/>
        <w:spacing w:line="560" w:lineRule="exact"/>
        <w:jc w:val="center"/>
        <w:rPr>
          <w:rFonts w:ascii="方正小标宋简体" w:eastAsia="方正小标宋简体" w:hAnsi="Times New Roman" w:cs="Times New Roman" w:hint="eastAsia"/>
          <w:bCs/>
          <w:color w:val="000000"/>
          <w:spacing w:val="-6"/>
          <w:sz w:val="36"/>
          <w:szCs w:val="32"/>
        </w:rPr>
      </w:pPr>
    </w:p>
    <w:tbl>
      <w:tblPr>
        <w:tblW w:w="16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7"/>
        <w:gridCol w:w="4628"/>
        <w:gridCol w:w="1126"/>
        <w:gridCol w:w="1417"/>
        <w:gridCol w:w="1701"/>
        <w:gridCol w:w="1701"/>
        <w:gridCol w:w="3119"/>
        <w:gridCol w:w="1275"/>
      </w:tblGrid>
      <w:tr w:rsidR="00970D2F" w:rsidRPr="000B116E" w14:paraId="278F3A5B" w14:textId="77777777" w:rsidTr="0016454D">
        <w:trPr>
          <w:trHeight w:val="752"/>
          <w:jc w:val="center"/>
        </w:trPr>
        <w:tc>
          <w:tcPr>
            <w:tcW w:w="567" w:type="dxa"/>
            <w:tcBorders>
              <w:top w:val="single" w:sz="4" w:space="0" w:color="auto"/>
              <w:left w:val="single" w:sz="4" w:space="0" w:color="auto"/>
              <w:bottom w:val="single" w:sz="4" w:space="0" w:color="auto"/>
              <w:right w:val="single" w:sz="4" w:space="0" w:color="auto"/>
            </w:tcBorders>
            <w:vAlign w:val="center"/>
          </w:tcPr>
          <w:p w14:paraId="7FC61447" w14:textId="77777777" w:rsidR="00970D2F" w:rsidRPr="004726A6" w:rsidRDefault="00970D2F" w:rsidP="00970D2F">
            <w:pPr>
              <w:autoSpaceDE w:val="0"/>
              <w:autoSpaceDN w:val="0"/>
              <w:adjustRightInd w:val="0"/>
              <w:jc w:val="center"/>
              <w:rPr>
                <w:rFonts w:ascii="仿宋" w:eastAsia="仿宋" w:hAnsi="仿宋"/>
                <w:b/>
                <w:szCs w:val="20"/>
              </w:rPr>
            </w:pPr>
            <w:r w:rsidRPr="004726A6">
              <w:rPr>
                <w:rFonts w:ascii="仿宋" w:eastAsia="仿宋" w:hAnsi="仿宋" w:hint="eastAsia"/>
                <w:b/>
                <w:szCs w:val="20"/>
              </w:rPr>
              <w:t>序号</w:t>
            </w:r>
          </w:p>
        </w:tc>
        <w:tc>
          <w:tcPr>
            <w:tcW w:w="837" w:type="dxa"/>
            <w:tcBorders>
              <w:top w:val="single" w:sz="4" w:space="0" w:color="auto"/>
              <w:left w:val="single" w:sz="4" w:space="0" w:color="auto"/>
              <w:bottom w:val="single" w:sz="4" w:space="0" w:color="auto"/>
              <w:right w:val="single" w:sz="4" w:space="0" w:color="auto"/>
            </w:tcBorders>
            <w:vAlign w:val="center"/>
          </w:tcPr>
          <w:p w14:paraId="5FC12243" w14:textId="50CC351F" w:rsidR="00970D2F" w:rsidRPr="004726A6" w:rsidRDefault="00970D2F" w:rsidP="00970D2F">
            <w:pPr>
              <w:autoSpaceDE w:val="0"/>
              <w:autoSpaceDN w:val="0"/>
              <w:adjustRightInd w:val="0"/>
              <w:jc w:val="center"/>
              <w:rPr>
                <w:rFonts w:ascii="仿宋" w:eastAsia="仿宋" w:hAnsi="仿宋"/>
                <w:b/>
                <w:szCs w:val="20"/>
              </w:rPr>
            </w:pPr>
            <w:r w:rsidRPr="004726A6">
              <w:rPr>
                <w:rFonts w:ascii="仿宋" w:eastAsia="仿宋" w:hAnsi="仿宋"/>
                <w:b/>
                <w:szCs w:val="20"/>
              </w:rPr>
              <w:t>项目组别</w:t>
            </w:r>
          </w:p>
        </w:tc>
        <w:tc>
          <w:tcPr>
            <w:tcW w:w="4628" w:type="dxa"/>
            <w:tcBorders>
              <w:top w:val="single" w:sz="4" w:space="0" w:color="auto"/>
              <w:left w:val="single" w:sz="4" w:space="0" w:color="auto"/>
              <w:bottom w:val="single" w:sz="4" w:space="0" w:color="auto"/>
              <w:right w:val="single" w:sz="4" w:space="0" w:color="auto"/>
            </w:tcBorders>
            <w:vAlign w:val="center"/>
          </w:tcPr>
          <w:p w14:paraId="6D04D556" w14:textId="2AFDA574" w:rsidR="00970D2F" w:rsidRPr="004726A6" w:rsidRDefault="00970D2F" w:rsidP="00970D2F">
            <w:pPr>
              <w:autoSpaceDE w:val="0"/>
              <w:autoSpaceDN w:val="0"/>
              <w:adjustRightInd w:val="0"/>
              <w:jc w:val="center"/>
              <w:rPr>
                <w:rFonts w:ascii="仿宋" w:eastAsia="仿宋" w:hAnsi="仿宋"/>
                <w:b/>
                <w:szCs w:val="20"/>
              </w:rPr>
            </w:pPr>
            <w:r w:rsidRPr="004726A6">
              <w:rPr>
                <w:rFonts w:ascii="仿宋" w:eastAsia="仿宋" w:hAnsi="仿宋"/>
                <w:b/>
                <w:szCs w:val="20"/>
              </w:rPr>
              <w:t>项目名称</w:t>
            </w:r>
          </w:p>
        </w:tc>
        <w:tc>
          <w:tcPr>
            <w:tcW w:w="1126" w:type="dxa"/>
            <w:tcBorders>
              <w:top w:val="single" w:sz="4" w:space="0" w:color="auto"/>
              <w:left w:val="single" w:sz="4" w:space="0" w:color="auto"/>
              <w:bottom w:val="single" w:sz="4" w:space="0" w:color="auto"/>
              <w:right w:val="single" w:sz="4" w:space="0" w:color="auto"/>
            </w:tcBorders>
            <w:vAlign w:val="center"/>
          </w:tcPr>
          <w:p w14:paraId="1F07ACD2" w14:textId="77777777" w:rsidR="00970D2F" w:rsidRPr="004726A6" w:rsidRDefault="00970D2F" w:rsidP="00970D2F">
            <w:pPr>
              <w:autoSpaceDE w:val="0"/>
              <w:autoSpaceDN w:val="0"/>
              <w:adjustRightInd w:val="0"/>
              <w:jc w:val="center"/>
              <w:rPr>
                <w:rFonts w:ascii="仿宋" w:eastAsia="仿宋" w:hAnsi="仿宋"/>
                <w:b/>
                <w:szCs w:val="20"/>
              </w:rPr>
            </w:pPr>
            <w:r w:rsidRPr="004726A6">
              <w:rPr>
                <w:rFonts w:ascii="仿宋" w:eastAsia="仿宋" w:hAnsi="仿宋"/>
                <w:b/>
                <w:szCs w:val="20"/>
              </w:rPr>
              <w:t>项目</w:t>
            </w:r>
          </w:p>
          <w:p w14:paraId="047DBE2C" w14:textId="77777777" w:rsidR="00970D2F" w:rsidRPr="004726A6" w:rsidRDefault="00970D2F" w:rsidP="00970D2F">
            <w:pPr>
              <w:autoSpaceDE w:val="0"/>
              <w:autoSpaceDN w:val="0"/>
              <w:adjustRightInd w:val="0"/>
              <w:jc w:val="center"/>
              <w:rPr>
                <w:rFonts w:ascii="仿宋" w:eastAsia="仿宋" w:hAnsi="仿宋"/>
                <w:b/>
                <w:szCs w:val="20"/>
              </w:rPr>
            </w:pPr>
            <w:r w:rsidRPr="004726A6">
              <w:rPr>
                <w:rFonts w:ascii="仿宋" w:eastAsia="仿宋" w:hAnsi="仿宋"/>
                <w:b/>
                <w:szCs w:val="20"/>
              </w:rPr>
              <w:t>负责人</w:t>
            </w:r>
          </w:p>
        </w:tc>
        <w:tc>
          <w:tcPr>
            <w:tcW w:w="1417" w:type="dxa"/>
            <w:tcBorders>
              <w:top w:val="single" w:sz="4" w:space="0" w:color="auto"/>
              <w:left w:val="single" w:sz="4" w:space="0" w:color="auto"/>
              <w:bottom w:val="single" w:sz="4" w:space="0" w:color="auto"/>
              <w:right w:val="single" w:sz="4" w:space="0" w:color="auto"/>
            </w:tcBorders>
            <w:vAlign w:val="center"/>
          </w:tcPr>
          <w:p w14:paraId="66F55534" w14:textId="77777777" w:rsidR="00970D2F" w:rsidRPr="004726A6" w:rsidRDefault="00970D2F" w:rsidP="00970D2F">
            <w:pPr>
              <w:autoSpaceDE w:val="0"/>
              <w:autoSpaceDN w:val="0"/>
              <w:adjustRightInd w:val="0"/>
              <w:jc w:val="center"/>
              <w:rPr>
                <w:rFonts w:ascii="仿宋" w:eastAsia="仿宋" w:hAnsi="仿宋"/>
                <w:b/>
                <w:szCs w:val="20"/>
              </w:rPr>
            </w:pPr>
            <w:r w:rsidRPr="004726A6">
              <w:rPr>
                <w:rFonts w:ascii="仿宋" w:eastAsia="仿宋" w:hAnsi="仿宋" w:hint="eastAsia"/>
                <w:b/>
                <w:szCs w:val="20"/>
              </w:rPr>
              <w:t>学号</w:t>
            </w:r>
          </w:p>
        </w:tc>
        <w:tc>
          <w:tcPr>
            <w:tcW w:w="1701" w:type="dxa"/>
            <w:tcBorders>
              <w:top w:val="single" w:sz="4" w:space="0" w:color="auto"/>
              <w:left w:val="single" w:sz="4" w:space="0" w:color="auto"/>
              <w:bottom w:val="single" w:sz="4" w:space="0" w:color="auto"/>
              <w:right w:val="single" w:sz="4" w:space="0" w:color="auto"/>
            </w:tcBorders>
            <w:vAlign w:val="center"/>
          </w:tcPr>
          <w:p w14:paraId="21061AE1" w14:textId="104DF321" w:rsidR="00970D2F" w:rsidRPr="004726A6" w:rsidRDefault="00970D2F" w:rsidP="00970D2F">
            <w:pPr>
              <w:autoSpaceDE w:val="0"/>
              <w:autoSpaceDN w:val="0"/>
              <w:adjustRightInd w:val="0"/>
              <w:jc w:val="center"/>
              <w:rPr>
                <w:rFonts w:ascii="仿宋" w:eastAsia="仿宋" w:hAnsi="仿宋" w:hint="eastAsia"/>
                <w:b/>
                <w:szCs w:val="20"/>
              </w:rPr>
            </w:pPr>
            <w:r w:rsidRPr="004726A6">
              <w:rPr>
                <w:rFonts w:ascii="仿宋" w:eastAsia="仿宋" w:hAnsi="仿宋" w:hint="eastAsia"/>
                <w:b/>
                <w:szCs w:val="20"/>
              </w:rPr>
              <w:t>负责人</w:t>
            </w:r>
            <w:r w:rsidRPr="004726A6">
              <w:rPr>
                <w:rFonts w:ascii="仿宋" w:eastAsia="仿宋" w:hAnsi="仿宋" w:hint="eastAsia"/>
                <w:b/>
                <w:szCs w:val="20"/>
              </w:rPr>
              <w:t>学院</w:t>
            </w:r>
          </w:p>
        </w:tc>
        <w:tc>
          <w:tcPr>
            <w:tcW w:w="1701" w:type="dxa"/>
            <w:tcBorders>
              <w:top w:val="single" w:sz="4" w:space="0" w:color="auto"/>
              <w:left w:val="single" w:sz="4" w:space="0" w:color="auto"/>
              <w:bottom w:val="single" w:sz="4" w:space="0" w:color="auto"/>
              <w:right w:val="single" w:sz="4" w:space="0" w:color="auto"/>
            </w:tcBorders>
            <w:vAlign w:val="center"/>
          </w:tcPr>
          <w:p w14:paraId="6CD2A712" w14:textId="21003BE2" w:rsidR="00970D2F" w:rsidRPr="004726A6" w:rsidRDefault="00970D2F" w:rsidP="00970D2F">
            <w:pPr>
              <w:autoSpaceDE w:val="0"/>
              <w:autoSpaceDN w:val="0"/>
              <w:adjustRightInd w:val="0"/>
              <w:jc w:val="center"/>
              <w:rPr>
                <w:rFonts w:ascii="仿宋" w:eastAsia="仿宋" w:hAnsi="仿宋"/>
                <w:b/>
                <w:szCs w:val="20"/>
              </w:rPr>
            </w:pPr>
            <w:r w:rsidRPr="004726A6">
              <w:rPr>
                <w:rFonts w:ascii="仿宋" w:eastAsia="仿宋" w:hAnsi="仿宋" w:hint="eastAsia"/>
                <w:b/>
                <w:szCs w:val="20"/>
              </w:rPr>
              <w:t>联系方式</w:t>
            </w:r>
          </w:p>
        </w:tc>
        <w:tc>
          <w:tcPr>
            <w:tcW w:w="3119" w:type="dxa"/>
            <w:tcBorders>
              <w:top w:val="single" w:sz="4" w:space="0" w:color="auto"/>
              <w:left w:val="single" w:sz="4" w:space="0" w:color="auto"/>
              <w:bottom w:val="single" w:sz="4" w:space="0" w:color="auto"/>
              <w:right w:val="single" w:sz="4" w:space="0" w:color="auto"/>
            </w:tcBorders>
            <w:vAlign w:val="center"/>
          </w:tcPr>
          <w:p w14:paraId="68604F0E" w14:textId="20C03279" w:rsidR="00970D2F" w:rsidRPr="004726A6" w:rsidRDefault="00970D2F" w:rsidP="00970D2F">
            <w:pPr>
              <w:autoSpaceDE w:val="0"/>
              <w:autoSpaceDN w:val="0"/>
              <w:adjustRightInd w:val="0"/>
              <w:jc w:val="center"/>
              <w:rPr>
                <w:rFonts w:ascii="仿宋" w:eastAsia="仿宋" w:hAnsi="仿宋"/>
                <w:b/>
                <w:szCs w:val="20"/>
              </w:rPr>
            </w:pPr>
            <w:r w:rsidRPr="004726A6">
              <w:rPr>
                <w:rFonts w:ascii="仿宋" w:eastAsia="仿宋" w:hAnsi="仿宋"/>
                <w:b/>
                <w:szCs w:val="20"/>
              </w:rPr>
              <w:t>团队成员</w:t>
            </w:r>
          </w:p>
        </w:tc>
        <w:tc>
          <w:tcPr>
            <w:tcW w:w="1275" w:type="dxa"/>
            <w:tcBorders>
              <w:top w:val="single" w:sz="4" w:space="0" w:color="auto"/>
              <w:left w:val="single" w:sz="4" w:space="0" w:color="auto"/>
              <w:bottom w:val="single" w:sz="4" w:space="0" w:color="auto"/>
              <w:right w:val="single" w:sz="4" w:space="0" w:color="auto"/>
            </w:tcBorders>
            <w:vAlign w:val="center"/>
          </w:tcPr>
          <w:p w14:paraId="51C5AD1E" w14:textId="77777777" w:rsidR="00970D2F" w:rsidRPr="004726A6" w:rsidRDefault="00970D2F" w:rsidP="00970D2F">
            <w:pPr>
              <w:autoSpaceDE w:val="0"/>
              <w:autoSpaceDN w:val="0"/>
              <w:adjustRightInd w:val="0"/>
              <w:jc w:val="center"/>
              <w:rPr>
                <w:rFonts w:ascii="仿宋" w:eastAsia="仿宋" w:hAnsi="仿宋"/>
                <w:b/>
                <w:szCs w:val="20"/>
              </w:rPr>
            </w:pPr>
            <w:r w:rsidRPr="004726A6">
              <w:rPr>
                <w:rFonts w:ascii="仿宋" w:eastAsia="仿宋" w:hAnsi="仿宋" w:hint="eastAsia"/>
                <w:b/>
                <w:szCs w:val="20"/>
              </w:rPr>
              <w:t>指导教师</w:t>
            </w:r>
          </w:p>
        </w:tc>
      </w:tr>
      <w:tr w:rsidR="00970D2F" w:rsidRPr="000B116E" w14:paraId="403F246B" w14:textId="77777777" w:rsidTr="0016454D">
        <w:trPr>
          <w:trHeight w:val="527"/>
          <w:jc w:val="center"/>
        </w:trPr>
        <w:tc>
          <w:tcPr>
            <w:tcW w:w="567" w:type="dxa"/>
            <w:tcBorders>
              <w:top w:val="single" w:sz="4" w:space="0" w:color="auto"/>
              <w:left w:val="single" w:sz="4" w:space="0" w:color="auto"/>
              <w:bottom w:val="single" w:sz="4" w:space="0" w:color="auto"/>
              <w:right w:val="single" w:sz="4" w:space="0" w:color="auto"/>
            </w:tcBorders>
            <w:vAlign w:val="center"/>
          </w:tcPr>
          <w:p w14:paraId="3CBE8276" w14:textId="77777777" w:rsidR="00970D2F" w:rsidRPr="004726A6" w:rsidRDefault="00970D2F" w:rsidP="00970D2F">
            <w:pPr>
              <w:autoSpaceDE w:val="0"/>
              <w:autoSpaceDN w:val="0"/>
              <w:adjustRightInd w:val="0"/>
              <w:jc w:val="center"/>
              <w:rPr>
                <w:rFonts w:ascii="仿宋" w:eastAsia="仿宋" w:hAnsi="仿宋"/>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7FA60694" w14:textId="46E4E0D1" w:rsidR="00970D2F" w:rsidRPr="004726A6" w:rsidRDefault="00970D2F" w:rsidP="00970D2F">
            <w:pPr>
              <w:autoSpaceDE w:val="0"/>
              <w:autoSpaceDN w:val="0"/>
              <w:adjustRightInd w:val="0"/>
              <w:jc w:val="center"/>
              <w:rPr>
                <w:rFonts w:ascii="仿宋" w:eastAsia="仿宋" w:hAnsi="仿宋"/>
                <w:szCs w:val="21"/>
              </w:rPr>
            </w:pPr>
          </w:p>
        </w:tc>
        <w:tc>
          <w:tcPr>
            <w:tcW w:w="4628" w:type="dxa"/>
            <w:tcBorders>
              <w:top w:val="single" w:sz="4" w:space="0" w:color="auto"/>
              <w:left w:val="single" w:sz="4" w:space="0" w:color="auto"/>
              <w:bottom w:val="single" w:sz="4" w:space="0" w:color="auto"/>
              <w:right w:val="single" w:sz="4" w:space="0" w:color="auto"/>
            </w:tcBorders>
            <w:vAlign w:val="center"/>
          </w:tcPr>
          <w:p w14:paraId="739FB4B1" w14:textId="0F4C5D5A" w:rsidR="00970D2F" w:rsidRPr="004726A6" w:rsidRDefault="00970D2F" w:rsidP="00970D2F">
            <w:pPr>
              <w:autoSpaceDE w:val="0"/>
              <w:autoSpaceDN w:val="0"/>
              <w:adjustRightInd w:val="0"/>
              <w:jc w:val="center"/>
              <w:rPr>
                <w:rFonts w:ascii="仿宋" w:eastAsia="仿宋" w:hAnsi="仿宋"/>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76DCBB16" w14:textId="77777777" w:rsidR="00970D2F" w:rsidRPr="004726A6" w:rsidRDefault="00970D2F" w:rsidP="00970D2F">
            <w:pPr>
              <w:autoSpaceDE w:val="0"/>
              <w:autoSpaceDN w:val="0"/>
              <w:adjustRightInd w:val="0"/>
              <w:jc w:val="center"/>
              <w:rPr>
                <w:rFonts w:ascii="仿宋" w:eastAsia="仿宋" w:hAnsi="仿宋"/>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D022F5C" w14:textId="77777777" w:rsidR="00970D2F" w:rsidRPr="004726A6" w:rsidRDefault="00970D2F" w:rsidP="00970D2F">
            <w:pPr>
              <w:autoSpaceDE w:val="0"/>
              <w:autoSpaceDN w:val="0"/>
              <w:adjustRightInd w:val="0"/>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6EF74B3" w14:textId="77777777" w:rsidR="00970D2F" w:rsidRPr="004726A6" w:rsidRDefault="00970D2F" w:rsidP="00970D2F">
            <w:pPr>
              <w:autoSpaceDE w:val="0"/>
              <w:autoSpaceDN w:val="0"/>
              <w:adjustRightInd w:val="0"/>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7DF9359" w14:textId="0241F20C" w:rsidR="00970D2F" w:rsidRPr="004726A6" w:rsidRDefault="00970D2F" w:rsidP="00970D2F">
            <w:pPr>
              <w:autoSpaceDE w:val="0"/>
              <w:autoSpaceDN w:val="0"/>
              <w:adjustRightInd w:val="0"/>
              <w:jc w:val="center"/>
              <w:rPr>
                <w:rFonts w:ascii="仿宋" w:eastAsia="仿宋" w:hAnsi="仿宋"/>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47247647" w14:textId="77777777" w:rsidR="00970D2F" w:rsidRPr="004726A6" w:rsidRDefault="00970D2F" w:rsidP="00970D2F">
            <w:pPr>
              <w:autoSpaceDE w:val="0"/>
              <w:autoSpaceDN w:val="0"/>
              <w:adjustRightInd w:val="0"/>
              <w:jc w:val="center"/>
              <w:rPr>
                <w:rFonts w:ascii="仿宋" w:eastAsia="仿宋" w:hAnsi="仿宋"/>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CDA5D6E" w14:textId="77777777" w:rsidR="00970D2F" w:rsidRPr="004726A6" w:rsidRDefault="00970D2F" w:rsidP="00970D2F">
            <w:pPr>
              <w:autoSpaceDE w:val="0"/>
              <w:autoSpaceDN w:val="0"/>
              <w:adjustRightInd w:val="0"/>
              <w:jc w:val="center"/>
              <w:rPr>
                <w:rFonts w:ascii="仿宋" w:eastAsia="仿宋" w:hAnsi="仿宋"/>
                <w:szCs w:val="21"/>
              </w:rPr>
            </w:pPr>
          </w:p>
        </w:tc>
      </w:tr>
      <w:tr w:rsidR="00970D2F" w:rsidRPr="000B116E" w14:paraId="71869760" w14:textId="77777777" w:rsidTr="0016454D">
        <w:trPr>
          <w:trHeight w:val="527"/>
          <w:jc w:val="center"/>
        </w:trPr>
        <w:tc>
          <w:tcPr>
            <w:tcW w:w="567" w:type="dxa"/>
            <w:tcBorders>
              <w:top w:val="single" w:sz="4" w:space="0" w:color="auto"/>
              <w:left w:val="single" w:sz="4" w:space="0" w:color="auto"/>
              <w:bottom w:val="single" w:sz="4" w:space="0" w:color="auto"/>
              <w:right w:val="single" w:sz="4" w:space="0" w:color="auto"/>
            </w:tcBorders>
            <w:vAlign w:val="center"/>
          </w:tcPr>
          <w:p w14:paraId="51650672" w14:textId="77777777" w:rsidR="00970D2F" w:rsidRPr="004726A6" w:rsidRDefault="00970D2F" w:rsidP="00970D2F">
            <w:pPr>
              <w:autoSpaceDE w:val="0"/>
              <w:autoSpaceDN w:val="0"/>
              <w:adjustRightInd w:val="0"/>
              <w:jc w:val="center"/>
              <w:rPr>
                <w:rFonts w:ascii="仿宋" w:eastAsia="仿宋" w:hAnsi="仿宋"/>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772AB6EC" w14:textId="4BEDCCE6" w:rsidR="00970D2F" w:rsidRPr="004726A6" w:rsidRDefault="00970D2F" w:rsidP="00970D2F">
            <w:pPr>
              <w:autoSpaceDE w:val="0"/>
              <w:autoSpaceDN w:val="0"/>
              <w:adjustRightInd w:val="0"/>
              <w:jc w:val="center"/>
              <w:rPr>
                <w:rFonts w:ascii="仿宋" w:eastAsia="仿宋" w:hAnsi="仿宋"/>
                <w:szCs w:val="21"/>
              </w:rPr>
            </w:pPr>
          </w:p>
        </w:tc>
        <w:tc>
          <w:tcPr>
            <w:tcW w:w="4628" w:type="dxa"/>
            <w:tcBorders>
              <w:top w:val="single" w:sz="4" w:space="0" w:color="auto"/>
              <w:left w:val="single" w:sz="4" w:space="0" w:color="auto"/>
              <w:bottom w:val="single" w:sz="4" w:space="0" w:color="auto"/>
              <w:right w:val="single" w:sz="4" w:space="0" w:color="auto"/>
            </w:tcBorders>
            <w:vAlign w:val="center"/>
          </w:tcPr>
          <w:p w14:paraId="2BB51AA2" w14:textId="1F576782" w:rsidR="00970D2F" w:rsidRPr="004726A6" w:rsidRDefault="00970D2F" w:rsidP="00970D2F">
            <w:pPr>
              <w:autoSpaceDE w:val="0"/>
              <w:autoSpaceDN w:val="0"/>
              <w:adjustRightInd w:val="0"/>
              <w:jc w:val="center"/>
              <w:rPr>
                <w:rFonts w:ascii="仿宋" w:eastAsia="仿宋" w:hAnsi="仿宋"/>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64B59EC5" w14:textId="77777777" w:rsidR="00970D2F" w:rsidRPr="004726A6" w:rsidRDefault="00970D2F" w:rsidP="00970D2F">
            <w:pPr>
              <w:autoSpaceDE w:val="0"/>
              <w:autoSpaceDN w:val="0"/>
              <w:adjustRightInd w:val="0"/>
              <w:jc w:val="center"/>
              <w:rPr>
                <w:rFonts w:ascii="仿宋" w:eastAsia="仿宋" w:hAnsi="仿宋"/>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698E5DA" w14:textId="77777777" w:rsidR="00970D2F" w:rsidRPr="004726A6" w:rsidRDefault="00970D2F" w:rsidP="00970D2F">
            <w:pPr>
              <w:autoSpaceDE w:val="0"/>
              <w:autoSpaceDN w:val="0"/>
              <w:adjustRightInd w:val="0"/>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37DB50C" w14:textId="77777777" w:rsidR="00970D2F" w:rsidRPr="004726A6" w:rsidRDefault="00970D2F" w:rsidP="00970D2F">
            <w:pPr>
              <w:autoSpaceDE w:val="0"/>
              <w:autoSpaceDN w:val="0"/>
              <w:adjustRightInd w:val="0"/>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2B6A074" w14:textId="1B5CD5AB" w:rsidR="00970D2F" w:rsidRPr="004726A6" w:rsidRDefault="00970D2F" w:rsidP="00970D2F">
            <w:pPr>
              <w:autoSpaceDE w:val="0"/>
              <w:autoSpaceDN w:val="0"/>
              <w:adjustRightInd w:val="0"/>
              <w:jc w:val="center"/>
              <w:rPr>
                <w:rFonts w:ascii="仿宋" w:eastAsia="仿宋" w:hAnsi="仿宋"/>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43366E30" w14:textId="77777777" w:rsidR="00970D2F" w:rsidRPr="004726A6" w:rsidRDefault="00970D2F" w:rsidP="00970D2F">
            <w:pPr>
              <w:autoSpaceDE w:val="0"/>
              <w:autoSpaceDN w:val="0"/>
              <w:adjustRightInd w:val="0"/>
              <w:jc w:val="center"/>
              <w:rPr>
                <w:rFonts w:ascii="仿宋" w:eastAsia="仿宋" w:hAnsi="仿宋"/>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A2DFE6F" w14:textId="77777777" w:rsidR="00970D2F" w:rsidRPr="004726A6" w:rsidRDefault="00970D2F" w:rsidP="00970D2F">
            <w:pPr>
              <w:autoSpaceDE w:val="0"/>
              <w:autoSpaceDN w:val="0"/>
              <w:adjustRightInd w:val="0"/>
              <w:jc w:val="center"/>
              <w:rPr>
                <w:rFonts w:ascii="仿宋" w:eastAsia="仿宋" w:hAnsi="仿宋"/>
                <w:szCs w:val="21"/>
              </w:rPr>
            </w:pPr>
          </w:p>
        </w:tc>
      </w:tr>
      <w:tr w:rsidR="00970D2F" w:rsidRPr="000B116E" w14:paraId="1E0345A2" w14:textId="77777777" w:rsidTr="0016454D">
        <w:trPr>
          <w:trHeight w:val="527"/>
          <w:jc w:val="center"/>
        </w:trPr>
        <w:tc>
          <w:tcPr>
            <w:tcW w:w="567" w:type="dxa"/>
            <w:tcBorders>
              <w:top w:val="single" w:sz="4" w:space="0" w:color="auto"/>
              <w:left w:val="single" w:sz="4" w:space="0" w:color="auto"/>
              <w:bottom w:val="single" w:sz="4" w:space="0" w:color="auto"/>
              <w:right w:val="single" w:sz="4" w:space="0" w:color="auto"/>
            </w:tcBorders>
            <w:vAlign w:val="center"/>
          </w:tcPr>
          <w:p w14:paraId="536A40C6" w14:textId="77777777" w:rsidR="00970D2F" w:rsidRPr="004726A6" w:rsidRDefault="00970D2F" w:rsidP="00970D2F">
            <w:pPr>
              <w:autoSpaceDE w:val="0"/>
              <w:autoSpaceDN w:val="0"/>
              <w:adjustRightInd w:val="0"/>
              <w:jc w:val="center"/>
              <w:rPr>
                <w:rFonts w:ascii="仿宋" w:eastAsia="仿宋" w:hAnsi="仿宋"/>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0A527090" w14:textId="659D4B17" w:rsidR="00970D2F" w:rsidRPr="004726A6" w:rsidRDefault="00970D2F" w:rsidP="00970D2F">
            <w:pPr>
              <w:autoSpaceDE w:val="0"/>
              <w:autoSpaceDN w:val="0"/>
              <w:adjustRightInd w:val="0"/>
              <w:jc w:val="center"/>
              <w:rPr>
                <w:rFonts w:ascii="仿宋" w:eastAsia="仿宋" w:hAnsi="仿宋"/>
                <w:szCs w:val="21"/>
              </w:rPr>
            </w:pPr>
          </w:p>
        </w:tc>
        <w:tc>
          <w:tcPr>
            <w:tcW w:w="4628" w:type="dxa"/>
            <w:tcBorders>
              <w:top w:val="single" w:sz="4" w:space="0" w:color="auto"/>
              <w:left w:val="single" w:sz="4" w:space="0" w:color="auto"/>
              <w:bottom w:val="single" w:sz="4" w:space="0" w:color="auto"/>
              <w:right w:val="single" w:sz="4" w:space="0" w:color="auto"/>
            </w:tcBorders>
            <w:vAlign w:val="center"/>
          </w:tcPr>
          <w:p w14:paraId="2E43D25C" w14:textId="3CB86DA0" w:rsidR="00970D2F" w:rsidRPr="004726A6" w:rsidRDefault="00970D2F" w:rsidP="00970D2F">
            <w:pPr>
              <w:autoSpaceDE w:val="0"/>
              <w:autoSpaceDN w:val="0"/>
              <w:adjustRightInd w:val="0"/>
              <w:jc w:val="center"/>
              <w:rPr>
                <w:rFonts w:ascii="仿宋" w:eastAsia="仿宋" w:hAnsi="仿宋"/>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1775A297" w14:textId="77777777" w:rsidR="00970D2F" w:rsidRPr="004726A6" w:rsidRDefault="00970D2F" w:rsidP="00970D2F">
            <w:pPr>
              <w:autoSpaceDE w:val="0"/>
              <w:autoSpaceDN w:val="0"/>
              <w:adjustRightInd w:val="0"/>
              <w:jc w:val="center"/>
              <w:rPr>
                <w:rFonts w:ascii="仿宋" w:eastAsia="仿宋" w:hAnsi="仿宋"/>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6EB3D78" w14:textId="77777777" w:rsidR="00970D2F" w:rsidRPr="004726A6" w:rsidRDefault="00970D2F" w:rsidP="00970D2F">
            <w:pPr>
              <w:autoSpaceDE w:val="0"/>
              <w:autoSpaceDN w:val="0"/>
              <w:adjustRightInd w:val="0"/>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2A9C95A" w14:textId="77777777" w:rsidR="00970D2F" w:rsidRPr="004726A6" w:rsidRDefault="00970D2F" w:rsidP="00970D2F">
            <w:pPr>
              <w:autoSpaceDE w:val="0"/>
              <w:autoSpaceDN w:val="0"/>
              <w:adjustRightInd w:val="0"/>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9A1EA6D" w14:textId="1897627B" w:rsidR="00970D2F" w:rsidRPr="004726A6" w:rsidRDefault="00970D2F" w:rsidP="00970D2F">
            <w:pPr>
              <w:autoSpaceDE w:val="0"/>
              <w:autoSpaceDN w:val="0"/>
              <w:adjustRightInd w:val="0"/>
              <w:jc w:val="center"/>
              <w:rPr>
                <w:rFonts w:ascii="仿宋" w:eastAsia="仿宋" w:hAnsi="仿宋"/>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33AB3C87" w14:textId="77777777" w:rsidR="00970D2F" w:rsidRPr="004726A6" w:rsidRDefault="00970D2F" w:rsidP="00970D2F">
            <w:pPr>
              <w:autoSpaceDE w:val="0"/>
              <w:autoSpaceDN w:val="0"/>
              <w:adjustRightInd w:val="0"/>
              <w:jc w:val="center"/>
              <w:rPr>
                <w:rFonts w:ascii="仿宋" w:eastAsia="仿宋" w:hAnsi="仿宋"/>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B3DD438" w14:textId="77777777" w:rsidR="00970D2F" w:rsidRPr="004726A6" w:rsidRDefault="00970D2F" w:rsidP="00970D2F">
            <w:pPr>
              <w:autoSpaceDE w:val="0"/>
              <w:autoSpaceDN w:val="0"/>
              <w:adjustRightInd w:val="0"/>
              <w:jc w:val="center"/>
              <w:rPr>
                <w:rFonts w:ascii="仿宋" w:eastAsia="仿宋" w:hAnsi="仿宋"/>
                <w:szCs w:val="21"/>
              </w:rPr>
            </w:pPr>
          </w:p>
        </w:tc>
      </w:tr>
      <w:tr w:rsidR="00970D2F" w:rsidRPr="000B116E" w14:paraId="7A15586B" w14:textId="77777777" w:rsidTr="0016454D">
        <w:trPr>
          <w:trHeight w:val="546"/>
          <w:jc w:val="center"/>
        </w:trPr>
        <w:tc>
          <w:tcPr>
            <w:tcW w:w="567" w:type="dxa"/>
            <w:tcBorders>
              <w:top w:val="single" w:sz="4" w:space="0" w:color="auto"/>
              <w:left w:val="single" w:sz="4" w:space="0" w:color="auto"/>
              <w:bottom w:val="single" w:sz="4" w:space="0" w:color="auto"/>
              <w:right w:val="single" w:sz="4" w:space="0" w:color="auto"/>
            </w:tcBorders>
            <w:vAlign w:val="center"/>
          </w:tcPr>
          <w:p w14:paraId="7E9310CB" w14:textId="77777777" w:rsidR="00970D2F" w:rsidRPr="004726A6" w:rsidRDefault="00970D2F" w:rsidP="00970D2F">
            <w:pPr>
              <w:autoSpaceDE w:val="0"/>
              <w:autoSpaceDN w:val="0"/>
              <w:adjustRightInd w:val="0"/>
              <w:jc w:val="center"/>
              <w:rPr>
                <w:rFonts w:ascii="仿宋" w:eastAsia="仿宋" w:hAnsi="仿宋"/>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177B5090" w14:textId="3C292C2D" w:rsidR="00970D2F" w:rsidRPr="004726A6" w:rsidRDefault="00970D2F" w:rsidP="00970D2F">
            <w:pPr>
              <w:autoSpaceDE w:val="0"/>
              <w:autoSpaceDN w:val="0"/>
              <w:adjustRightInd w:val="0"/>
              <w:jc w:val="center"/>
              <w:rPr>
                <w:rFonts w:ascii="仿宋" w:eastAsia="仿宋" w:hAnsi="仿宋"/>
                <w:szCs w:val="21"/>
              </w:rPr>
            </w:pPr>
          </w:p>
        </w:tc>
        <w:tc>
          <w:tcPr>
            <w:tcW w:w="4628" w:type="dxa"/>
            <w:tcBorders>
              <w:top w:val="single" w:sz="4" w:space="0" w:color="auto"/>
              <w:left w:val="single" w:sz="4" w:space="0" w:color="auto"/>
              <w:bottom w:val="single" w:sz="4" w:space="0" w:color="auto"/>
              <w:right w:val="single" w:sz="4" w:space="0" w:color="auto"/>
            </w:tcBorders>
            <w:vAlign w:val="center"/>
          </w:tcPr>
          <w:p w14:paraId="6AF83DBF" w14:textId="17B50B33" w:rsidR="00970D2F" w:rsidRPr="004726A6" w:rsidRDefault="00970D2F" w:rsidP="00970D2F">
            <w:pPr>
              <w:autoSpaceDE w:val="0"/>
              <w:autoSpaceDN w:val="0"/>
              <w:adjustRightInd w:val="0"/>
              <w:jc w:val="center"/>
              <w:rPr>
                <w:rFonts w:ascii="仿宋" w:eastAsia="仿宋" w:hAnsi="仿宋"/>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66960DF9" w14:textId="77777777" w:rsidR="00970D2F" w:rsidRPr="004726A6" w:rsidRDefault="00970D2F" w:rsidP="00970D2F">
            <w:pPr>
              <w:autoSpaceDE w:val="0"/>
              <w:autoSpaceDN w:val="0"/>
              <w:adjustRightInd w:val="0"/>
              <w:jc w:val="center"/>
              <w:rPr>
                <w:rFonts w:ascii="仿宋" w:eastAsia="仿宋" w:hAnsi="仿宋"/>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5A2F009" w14:textId="77777777" w:rsidR="00970D2F" w:rsidRPr="004726A6" w:rsidRDefault="00970D2F" w:rsidP="00970D2F">
            <w:pPr>
              <w:autoSpaceDE w:val="0"/>
              <w:autoSpaceDN w:val="0"/>
              <w:adjustRightInd w:val="0"/>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D035AD3" w14:textId="77777777" w:rsidR="00970D2F" w:rsidRPr="004726A6" w:rsidRDefault="00970D2F" w:rsidP="00970D2F">
            <w:pPr>
              <w:autoSpaceDE w:val="0"/>
              <w:autoSpaceDN w:val="0"/>
              <w:adjustRightInd w:val="0"/>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6DF564B" w14:textId="469E2BCE" w:rsidR="00970D2F" w:rsidRPr="004726A6" w:rsidRDefault="00970D2F" w:rsidP="00970D2F">
            <w:pPr>
              <w:autoSpaceDE w:val="0"/>
              <w:autoSpaceDN w:val="0"/>
              <w:adjustRightInd w:val="0"/>
              <w:jc w:val="center"/>
              <w:rPr>
                <w:rFonts w:ascii="仿宋" w:eastAsia="仿宋" w:hAnsi="仿宋"/>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70FE70F5" w14:textId="77777777" w:rsidR="00970D2F" w:rsidRPr="004726A6" w:rsidRDefault="00970D2F" w:rsidP="00970D2F">
            <w:pPr>
              <w:autoSpaceDE w:val="0"/>
              <w:autoSpaceDN w:val="0"/>
              <w:adjustRightInd w:val="0"/>
              <w:jc w:val="center"/>
              <w:rPr>
                <w:rFonts w:ascii="仿宋" w:eastAsia="仿宋" w:hAnsi="仿宋"/>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C404EA1" w14:textId="77777777" w:rsidR="00970D2F" w:rsidRPr="004726A6" w:rsidRDefault="00970D2F" w:rsidP="00970D2F">
            <w:pPr>
              <w:autoSpaceDE w:val="0"/>
              <w:autoSpaceDN w:val="0"/>
              <w:adjustRightInd w:val="0"/>
              <w:jc w:val="center"/>
              <w:rPr>
                <w:rFonts w:ascii="仿宋" w:eastAsia="仿宋" w:hAnsi="仿宋"/>
                <w:szCs w:val="21"/>
              </w:rPr>
            </w:pPr>
          </w:p>
        </w:tc>
      </w:tr>
      <w:tr w:rsidR="00970D2F" w:rsidRPr="000B116E" w14:paraId="2E661819" w14:textId="77777777" w:rsidTr="0016454D">
        <w:trPr>
          <w:trHeight w:val="546"/>
          <w:jc w:val="center"/>
        </w:trPr>
        <w:tc>
          <w:tcPr>
            <w:tcW w:w="567" w:type="dxa"/>
            <w:tcBorders>
              <w:top w:val="single" w:sz="4" w:space="0" w:color="auto"/>
              <w:left w:val="single" w:sz="4" w:space="0" w:color="auto"/>
              <w:bottom w:val="single" w:sz="4" w:space="0" w:color="auto"/>
              <w:right w:val="single" w:sz="4" w:space="0" w:color="auto"/>
            </w:tcBorders>
            <w:vAlign w:val="center"/>
          </w:tcPr>
          <w:p w14:paraId="1FEDEA4C" w14:textId="77777777" w:rsidR="00970D2F" w:rsidRPr="004726A6" w:rsidRDefault="00970D2F" w:rsidP="00970D2F">
            <w:pPr>
              <w:autoSpaceDE w:val="0"/>
              <w:autoSpaceDN w:val="0"/>
              <w:adjustRightInd w:val="0"/>
              <w:jc w:val="center"/>
              <w:rPr>
                <w:rFonts w:ascii="仿宋" w:eastAsia="仿宋" w:hAnsi="仿宋"/>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37FF0710" w14:textId="50B6F9EB" w:rsidR="00970D2F" w:rsidRPr="004726A6" w:rsidRDefault="00970D2F" w:rsidP="00970D2F">
            <w:pPr>
              <w:autoSpaceDE w:val="0"/>
              <w:autoSpaceDN w:val="0"/>
              <w:adjustRightInd w:val="0"/>
              <w:jc w:val="center"/>
              <w:rPr>
                <w:rFonts w:ascii="仿宋" w:eastAsia="仿宋" w:hAnsi="仿宋"/>
                <w:szCs w:val="21"/>
              </w:rPr>
            </w:pPr>
          </w:p>
        </w:tc>
        <w:tc>
          <w:tcPr>
            <w:tcW w:w="4628" w:type="dxa"/>
            <w:tcBorders>
              <w:top w:val="single" w:sz="4" w:space="0" w:color="auto"/>
              <w:left w:val="single" w:sz="4" w:space="0" w:color="auto"/>
              <w:bottom w:val="single" w:sz="4" w:space="0" w:color="auto"/>
              <w:right w:val="single" w:sz="4" w:space="0" w:color="auto"/>
            </w:tcBorders>
            <w:vAlign w:val="center"/>
          </w:tcPr>
          <w:p w14:paraId="05422EF8" w14:textId="70CE5E28" w:rsidR="00970D2F" w:rsidRPr="004726A6" w:rsidRDefault="00970D2F" w:rsidP="00970D2F">
            <w:pPr>
              <w:autoSpaceDE w:val="0"/>
              <w:autoSpaceDN w:val="0"/>
              <w:adjustRightInd w:val="0"/>
              <w:jc w:val="center"/>
              <w:rPr>
                <w:rFonts w:ascii="仿宋" w:eastAsia="仿宋" w:hAnsi="仿宋"/>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0C3E643E" w14:textId="77777777" w:rsidR="00970D2F" w:rsidRPr="004726A6" w:rsidRDefault="00970D2F" w:rsidP="00970D2F">
            <w:pPr>
              <w:autoSpaceDE w:val="0"/>
              <w:autoSpaceDN w:val="0"/>
              <w:adjustRightInd w:val="0"/>
              <w:jc w:val="center"/>
              <w:rPr>
                <w:rFonts w:ascii="仿宋" w:eastAsia="仿宋" w:hAnsi="仿宋"/>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0984B68" w14:textId="77777777" w:rsidR="00970D2F" w:rsidRPr="004726A6" w:rsidRDefault="00970D2F" w:rsidP="00970D2F">
            <w:pPr>
              <w:autoSpaceDE w:val="0"/>
              <w:autoSpaceDN w:val="0"/>
              <w:adjustRightInd w:val="0"/>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B41F46A" w14:textId="77777777" w:rsidR="00970D2F" w:rsidRPr="004726A6" w:rsidRDefault="00970D2F" w:rsidP="00970D2F">
            <w:pPr>
              <w:autoSpaceDE w:val="0"/>
              <w:autoSpaceDN w:val="0"/>
              <w:adjustRightInd w:val="0"/>
              <w:jc w:val="center"/>
              <w:rPr>
                <w:rFonts w:ascii="仿宋" w:eastAsia="仿宋" w:hAnsi="仿宋"/>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D91A70D" w14:textId="44C02B17" w:rsidR="00970D2F" w:rsidRPr="004726A6" w:rsidRDefault="00970D2F" w:rsidP="00970D2F">
            <w:pPr>
              <w:autoSpaceDE w:val="0"/>
              <w:autoSpaceDN w:val="0"/>
              <w:adjustRightInd w:val="0"/>
              <w:jc w:val="center"/>
              <w:rPr>
                <w:rFonts w:ascii="仿宋" w:eastAsia="仿宋" w:hAnsi="仿宋"/>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57C2887F" w14:textId="77777777" w:rsidR="00970D2F" w:rsidRPr="004726A6" w:rsidRDefault="00970D2F" w:rsidP="00970D2F">
            <w:pPr>
              <w:autoSpaceDE w:val="0"/>
              <w:autoSpaceDN w:val="0"/>
              <w:adjustRightInd w:val="0"/>
              <w:jc w:val="center"/>
              <w:rPr>
                <w:rFonts w:ascii="仿宋" w:eastAsia="仿宋" w:hAnsi="仿宋"/>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CFB43D5" w14:textId="77777777" w:rsidR="00970D2F" w:rsidRPr="004726A6" w:rsidRDefault="00970D2F" w:rsidP="00970D2F">
            <w:pPr>
              <w:autoSpaceDE w:val="0"/>
              <w:autoSpaceDN w:val="0"/>
              <w:adjustRightInd w:val="0"/>
              <w:jc w:val="center"/>
              <w:rPr>
                <w:rFonts w:ascii="仿宋" w:eastAsia="仿宋" w:hAnsi="仿宋"/>
                <w:szCs w:val="21"/>
              </w:rPr>
            </w:pPr>
          </w:p>
        </w:tc>
      </w:tr>
    </w:tbl>
    <w:p w14:paraId="650FE9FC" w14:textId="78A097D5" w:rsidR="00970D2F" w:rsidRPr="004726A6" w:rsidRDefault="00D03762" w:rsidP="00970D2F">
      <w:pPr>
        <w:autoSpaceDE w:val="0"/>
        <w:autoSpaceDN w:val="0"/>
        <w:adjustRightInd w:val="0"/>
        <w:snapToGrid w:val="0"/>
        <w:spacing w:beforeLines="100" w:before="312"/>
        <w:rPr>
          <w:rFonts w:ascii="楷体" w:eastAsia="楷体" w:hAnsi="楷体"/>
          <w:b/>
          <w:sz w:val="24"/>
        </w:rPr>
      </w:pPr>
      <w:r w:rsidRPr="004726A6">
        <w:rPr>
          <w:rFonts w:ascii="楷体" w:eastAsia="楷体" w:hAnsi="楷体"/>
          <w:b/>
          <w:sz w:val="24"/>
        </w:rPr>
        <w:t>备注：</w:t>
      </w:r>
      <w:r w:rsidRPr="004726A6">
        <w:rPr>
          <w:rFonts w:ascii="楷体" w:eastAsia="楷体" w:hAnsi="楷体"/>
          <w:sz w:val="24"/>
        </w:rPr>
        <w:t>项目组别为创意组、初创组、成长组</w:t>
      </w:r>
      <w:r w:rsidR="00970D2F" w:rsidRPr="004726A6">
        <w:rPr>
          <w:rFonts w:ascii="楷体" w:eastAsia="楷体" w:hAnsi="楷体" w:hint="eastAsia"/>
          <w:sz w:val="24"/>
        </w:rPr>
        <w:t>、</w:t>
      </w:r>
      <w:r w:rsidR="004C4D4C" w:rsidRPr="004726A6">
        <w:rPr>
          <w:rFonts w:ascii="楷体" w:eastAsia="楷体" w:hAnsi="楷体" w:hint="eastAsia"/>
          <w:sz w:val="24"/>
        </w:rPr>
        <w:t>师生</w:t>
      </w:r>
      <w:r w:rsidR="00970D2F" w:rsidRPr="004726A6">
        <w:rPr>
          <w:rFonts w:ascii="楷体" w:eastAsia="楷体" w:hAnsi="楷体" w:hint="eastAsia"/>
          <w:sz w:val="24"/>
        </w:rPr>
        <w:t>共创组和公益组、商业组；团队成员请根据其对项目贡献度排序。</w:t>
      </w:r>
    </w:p>
    <w:p w14:paraId="30FA4D8B" w14:textId="2905F836" w:rsidR="00970D2F" w:rsidRDefault="00970D2F" w:rsidP="00D03762">
      <w:pPr>
        <w:autoSpaceDE w:val="0"/>
        <w:autoSpaceDN w:val="0"/>
        <w:adjustRightInd w:val="0"/>
        <w:snapToGrid w:val="0"/>
        <w:ind w:firstLineChars="200" w:firstLine="480"/>
        <w:rPr>
          <w:rFonts w:ascii="楷体" w:eastAsia="楷体" w:hAnsi="楷体" w:hint="eastAsia"/>
          <w:sz w:val="24"/>
        </w:rPr>
        <w:sectPr w:rsidR="00970D2F" w:rsidSect="00D03762">
          <w:pgSz w:w="16838" w:h="11906" w:orient="landscape"/>
          <w:pgMar w:top="1800" w:right="1440" w:bottom="1800" w:left="1440" w:header="851" w:footer="992" w:gutter="0"/>
          <w:cols w:space="425"/>
          <w:docGrid w:type="lines" w:linePitch="312"/>
        </w:sectPr>
      </w:pPr>
    </w:p>
    <w:p w14:paraId="0D7D9B20" w14:textId="2FED652E" w:rsidR="00ED5C5E" w:rsidRPr="004726A6" w:rsidRDefault="00ED5C5E" w:rsidP="004726A6">
      <w:pPr>
        <w:spacing w:line="560" w:lineRule="exact"/>
        <w:rPr>
          <w:rFonts w:ascii="黑体" w:eastAsia="黑体" w:hAnsi="黑体" w:hint="eastAsia"/>
          <w:sz w:val="32"/>
          <w:szCs w:val="24"/>
        </w:rPr>
      </w:pPr>
      <w:r w:rsidRPr="004726A6">
        <w:rPr>
          <w:rFonts w:ascii="黑体" w:eastAsia="黑体" w:hAnsi="黑体" w:hint="eastAsia"/>
          <w:sz w:val="32"/>
          <w:szCs w:val="24"/>
        </w:rPr>
        <w:lastRenderedPageBreak/>
        <w:t>附件</w:t>
      </w:r>
      <w:r w:rsidRPr="004726A6">
        <w:rPr>
          <w:rFonts w:ascii="黑体" w:eastAsia="黑体" w:hAnsi="黑体"/>
          <w:sz w:val="32"/>
          <w:szCs w:val="24"/>
        </w:rPr>
        <w:t>2</w:t>
      </w:r>
      <w:r w:rsidR="004726A6">
        <w:rPr>
          <w:rFonts w:ascii="黑体" w:eastAsia="黑体" w:hAnsi="黑体" w:hint="eastAsia"/>
          <w:sz w:val="32"/>
          <w:szCs w:val="24"/>
        </w:rPr>
        <w:t>：</w:t>
      </w:r>
    </w:p>
    <w:p w14:paraId="26B4D4FF" w14:textId="5A9FB37E" w:rsidR="00ED5C5E" w:rsidRPr="004726A6" w:rsidRDefault="00ED5C5E" w:rsidP="004726A6">
      <w:pPr>
        <w:snapToGrid w:val="0"/>
        <w:spacing w:line="560" w:lineRule="exact"/>
        <w:jc w:val="center"/>
        <w:rPr>
          <w:rFonts w:ascii="方正小标宋简体" w:eastAsia="方正小标宋简体" w:hAnsi="Times New Roman" w:cs="Times New Roman" w:hint="eastAsia"/>
          <w:bCs/>
          <w:color w:val="000000"/>
          <w:spacing w:val="-6"/>
          <w:sz w:val="36"/>
          <w:szCs w:val="32"/>
        </w:rPr>
      </w:pPr>
      <w:r w:rsidRPr="004726A6">
        <w:rPr>
          <w:rFonts w:ascii="方正小标宋简体" w:eastAsia="方正小标宋简体" w:hAnsi="Times New Roman" w:cs="Times New Roman" w:hint="eastAsia"/>
          <w:bCs/>
          <w:color w:val="000000"/>
          <w:spacing w:val="-6"/>
          <w:sz w:val="36"/>
          <w:szCs w:val="32"/>
        </w:rPr>
        <w:t>商业计划书</w:t>
      </w:r>
      <w:r w:rsidR="00970D2F" w:rsidRPr="004726A6">
        <w:rPr>
          <w:rFonts w:ascii="方正小标宋简体" w:eastAsia="方正小标宋简体" w:hAnsi="Times New Roman" w:cs="Times New Roman" w:hint="eastAsia"/>
          <w:bCs/>
          <w:color w:val="000000"/>
          <w:spacing w:val="-6"/>
          <w:sz w:val="36"/>
          <w:szCs w:val="32"/>
        </w:rPr>
        <w:t>参考</w:t>
      </w:r>
      <w:r w:rsidRPr="004726A6">
        <w:rPr>
          <w:rFonts w:ascii="方正小标宋简体" w:eastAsia="方正小标宋简体" w:hAnsi="Times New Roman" w:cs="Times New Roman" w:hint="eastAsia"/>
          <w:bCs/>
          <w:color w:val="000000"/>
          <w:spacing w:val="-6"/>
          <w:sz w:val="36"/>
          <w:szCs w:val="32"/>
        </w:rPr>
        <w:t>提纲</w:t>
      </w:r>
    </w:p>
    <w:p w14:paraId="025C0139" w14:textId="77777777" w:rsidR="00160A3B" w:rsidRPr="00160A3B" w:rsidRDefault="00160A3B" w:rsidP="00CF2C53">
      <w:pPr>
        <w:spacing w:afterLines="100" w:after="312" w:line="500" w:lineRule="exact"/>
        <w:jc w:val="center"/>
        <w:rPr>
          <w:rFonts w:ascii="楷体" w:eastAsia="楷体" w:hAnsi="楷体"/>
          <w:sz w:val="24"/>
        </w:rPr>
      </w:pPr>
      <w:r w:rsidRPr="00160A3B">
        <w:rPr>
          <w:rFonts w:ascii="楷体" w:eastAsia="楷体" w:hAnsi="楷体" w:hint="eastAsia"/>
          <w:sz w:val="24"/>
        </w:rPr>
        <w:t>（可根据项目组别和实际情况酌情增减）</w:t>
      </w:r>
    </w:p>
    <w:p w14:paraId="1EA79F3B" w14:textId="77777777" w:rsidR="00ED5C5E" w:rsidRPr="00CF2C53" w:rsidRDefault="00ED5C5E" w:rsidP="004726A6">
      <w:pPr>
        <w:spacing w:line="560" w:lineRule="exact"/>
        <w:ind w:firstLineChars="200" w:firstLine="640"/>
        <w:rPr>
          <w:rFonts w:ascii="黑体" w:eastAsia="黑体" w:hAnsi="黑体"/>
          <w:sz w:val="28"/>
        </w:rPr>
      </w:pPr>
      <w:r w:rsidRPr="004726A6">
        <w:rPr>
          <w:rFonts w:ascii="黑体" w:eastAsia="黑体" w:hAnsi="黑体" w:cs="Times New Roman" w:hint="eastAsia"/>
          <w:color w:val="000000"/>
          <w:sz w:val="32"/>
          <w:szCs w:val="32"/>
        </w:rPr>
        <w:t>第一章</w:t>
      </w:r>
      <w:r w:rsidRPr="004726A6">
        <w:rPr>
          <w:rFonts w:ascii="黑体" w:eastAsia="黑体" w:hAnsi="黑体" w:cs="Times New Roman"/>
          <w:color w:val="000000"/>
          <w:sz w:val="32"/>
          <w:szCs w:val="32"/>
        </w:rPr>
        <w:tab/>
        <w:t>执行总结（此章节是后续各章节的总结和提炼）</w:t>
      </w:r>
    </w:p>
    <w:p w14:paraId="1F9464C4"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1.1</w:t>
      </w:r>
      <w:r w:rsidRPr="004726A6">
        <w:rPr>
          <w:rFonts w:ascii="仿宋_GB2312" w:eastAsia="仿宋_GB2312" w:hAnsi="Times New Roman" w:cs="Times New Roman"/>
          <w:color w:val="000000"/>
          <w:sz w:val="32"/>
          <w:szCs w:val="32"/>
        </w:rPr>
        <w:tab/>
        <w:t>项目或企业背景</w:t>
      </w:r>
    </w:p>
    <w:p w14:paraId="1AEA84E1"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1.2</w:t>
      </w:r>
      <w:r w:rsidRPr="004726A6">
        <w:rPr>
          <w:rFonts w:ascii="仿宋_GB2312" w:eastAsia="仿宋_GB2312" w:hAnsi="Times New Roman" w:cs="Times New Roman"/>
          <w:color w:val="000000"/>
          <w:sz w:val="32"/>
          <w:szCs w:val="32"/>
        </w:rPr>
        <w:tab/>
        <w:t>项目或企业规划</w:t>
      </w:r>
    </w:p>
    <w:p w14:paraId="31F85EC4"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1.3</w:t>
      </w:r>
      <w:r w:rsidRPr="004726A6">
        <w:rPr>
          <w:rFonts w:ascii="仿宋_GB2312" w:eastAsia="仿宋_GB2312" w:hAnsi="Times New Roman" w:cs="Times New Roman"/>
          <w:color w:val="000000"/>
          <w:sz w:val="32"/>
          <w:szCs w:val="32"/>
        </w:rPr>
        <w:tab/>
        <w:t>市场分析</w:t>
      </w:r>
    </w:p>
    <w:p w14:paraId="2058536E"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1.4</w:t>
      </w:r>
      <w:r w:rsidRPr="004726A6">
        <w:rPr>
          <w:rFonts w:ascii="仿宋_GB2312" w:eastAsia="仿宋_GB2312" w:hAnsi="Times New Roman" w:cs="Times New Roman"/>
          <w:color w:val="000000"/>
          <w:sz w:val="32"/>
          <w:szCs w:val="32"/>
        </w:rPr>
        <w:tab/>
        <w:t>行业竞争分析</w:t>
      </w:r>
    </w:p>
    <w:p w14:paraId="77856EB6"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1.5</w:t>
      </w:r>
      <w:r w:rsidRPr="004726A6">
        <w:rPr>
          <w:rFonts w:ascii="仿宋_GB2312" w:eastAsia="仿宋_GB2312" w:hAnsi="Times New Roman" w:cs="Times New Roman"/>
          <w:color w:val="000000"/>
          <w:sz w:val="32"/>
          <w:szCs w:val="32"/>
        </w:rPr>
        <w:tab/>
        <w:t>组织与人事分析</w:t>
      </w:r>
    </w:p>
    <w:p w14:paraId="54F52E75"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1.6</w:t>
      </w:r>
      <w:r w:rsidRPr="004726A6">
        <w:rPr>
          <w:rFonts w:ascii="仿宋_GB2312" w:eastAsia="仿宋_GB2312" w:hAnsi="Times New Roman" w:cs="Times New Roman"/>
          <w:color w:val="000000"/>
          <w:sz w:val="32"/>
          <w:szCs w:val="32"/>
        </w:rPr>
        <w:tab/>
        <w:t>财务分析</w:t>
      </w:r>
    </w:p>
    <w:p w14:paraId="5D041F89"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1.7</w:t>
      </w:r>
      <w:r w:rsidRPr="004726A6">
        <w:rPr>
          <w:rFonts w:ascii="仿宋_GB2312" w:eastAsia="仿宋_GB2312" w:hAnsi="Times New Roman" w:cs="Times New Roman"/>
          <w:color w:val="000000"/>
          <w:sz w:val="32"/>
          <w:szCs w:val="32"/>
        </w:rPr>
        <w:tab/>
        <w:t>风险分析</w:t>
      </w:r>
    </w:p>
    <w:p w14:paraId="023AAD3B" w14:textId="77777777" w:rsidR="00ED5C5E" w:rsidRPr="004726A6" w:rsidRDefault="00ED5C5E" w:rsidP="004726A6">
      <w:pPr>
        <w:spacing w:line="560" w:lineRule="exact"/>
        <w:ind w:firstLineChars="200" w:firstLine="640"/>
        <w:rPr>
          <w:rFonts w:ascii="黑体" w:eastAsia="黑体" w:hAnsi="黑体" w:cs="Times New Roman"/>
          <w:color w:val="000000"/>
          <w:sz w:val="32"/>
          <w:szCs w:val="32"/>
        </w:rPr>
      </w:pPr>
      <w:r w:rsidRPr="004726A6">
        <w:rPr>
          <w:rFonts w:ascii="黑体" w:eastAsia="黑体" w:hAnsi="黑体" w:cs="Times New Roman" w:hint="eastAsia"/>
          <w:color w:val="000000"/>
          <w:sz w:val="32"/>
          <w:szCs w:val="32"/>
        </w:rPr>
        <w:t>第二章</w:t>
      </w:r>
      <w:r w:rsidRPr="004726A6">
        <w:rPr>
          <w:rFonts w:ascii="黑体" w:eastAsia="黑体" w:hAnsi="黑体" w:cs="Times New Roman"/>
          <w:color w:val="000000"/>
          <w:sz w:val="32"/>
          <w:szCs w:val="32"/>
        </w:rPr>
        <w:tab/>
        <w:t>项目或公司简介</w:t>
      </w:r>
    </w:p>
    <w:p w14:paraId="20145779"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2.1</w:t>
      </w:r>
      <w:r w:rsidRPr="004726A6">
        <w:rPr>
          <w:rFonts w:ascii="仿宋_GB2312" w:eastAsia="仿宋_GB2312" w:hAnsi="Times New Roman" w:cs="Times New Roman"/>
          <w:color w:val="000000"/>
          <w:sz w:val="32"/>
          <w:szCs w:val="32"/>
        </w:rPr>
        <w:tab/>
        <w:t>项目或公司概述</w:t>
      </w:r>
    </w:p>
    <w:p w14:paraId="476C88C9"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2.2</w:t>
      </w:r>
      <w:r w:rsidRPr="004726A6">
        <w:rPr>
          <w:rFonts w:ascii="仿宋_GB2312" w:eastAsia="仿宋_GB2312" w:hAnsi="Times New Roman" w:cs="Times New Roman"/>
          <w:color w:val="000000"/>
          <w:sz w:val="32"/>
          <w:szCs w:val="32"/>
        </w:rPr>
        <w:tab/>
        <w:t>项目或公司服务及业务简介</w:t>
      </w:r>
    </w:p>
    <w:p w14:paraId="29C870F8"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2.3</w:t>
      </w:r>
      <w:r w:rsidRPr="004726A6">
        <w:rPr>
          <w:rFonts w:ascii="仿宋_GB2312" w:eastAsia="仿宋_GB2312" w:hAnsi="Times New Roman" w:cs="Times New Roman"/>
          <w:color w:val="000000"/>
          <w:sz w:val="32"/>
          <w:szCs w:val="32"/>
        </w:rPr>
        <w:tab/>
        <w:t>发展规划</w:t>
      </w:r>
    </w:p>
    <w:p w14:paraId="09A2ADCB" w14:textId="77777777" w:rsidR="00ED5C5E" w:rsidRPr="004726A6" w:rsidRDefault="00ED5C5E" w:rsidP="004726A6">
      <w:pPr>
        <w:spacing w:line="560" w:lineRule="exact"/>
        <w:ind w:firstLineChars="200" w:firstLine="640"/>
        <w:rPr>
          <w:rFonts w:ascii="黑体" w:eastAsia="黑体" w:hAnsi="黑体" w:cs="Times New Roman"/>
          <w:color w:val="000000"/>
          <w:sz w:val="32"/>
          <w:szCs w:val="32"/>
        </w:rPr>
      </w:pPr>
      <w:r w:rsidRPr="004726A6">
        <w:rPr>
          <w:rFonts w:ascii="黑体" w:eastAsia="黑体" w:hAnsi="黑体" w:cs="Times New Roman" w:hint="eastAsia"/>
          <w:color w:val="000000"/>
          <w:sz w:val="32"/>
          <w:szCs w:val="32"/>
        </w:rPr>
        <w:t>第三章</w:t>
      </w:r>
      <w:r w:rsidRPr="004726A6">
        <w:rPr>
          <w:rFonts w:ascii="黑体" w:eastAsia="黑体" w:hAnsi="黑体" w:cs="Times New Roman"/>
          <w:color w:val="000000"/>
          <w:sz w:val="32"/>
          <w:szCs w:val="32"/>
        </w:rPr>
        <w:tab/>
        <w:t>市场与竞争分析</w:t>
      </w:r>
    </w:p>
    <w:p w14:paraId="40F1F41A"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3.1</w:t>
      </w:r>
      <w:r w:rsidRPr="004726A6">
        <w:rPr>
          <w:rFonts w:ascii="仿宋_GB2312" w:eastAsia="仿宋_GB2312" w:hAnsi="Times New Roman" w:cs="Times New Roman"/>
          <w:color w:val="000000"/>
          <w:sz w:val="32"/>
          <w:szCs w:val="32"/>
        </w:rPr>
        <w:tab/>
        <w:t>市场现状</w:t>
      </w:r>
    </w:p>
    <w:p w14:paraId="1D2E5B7F"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3.2</w:t>
      </w:r>
      <w:r w:rsidRPr="004726A6">
        <w:rPr>
          <w:rFonts w:ascii="仿宋_GB2312" w:eastAsia="仿宋_GB2312" w:hAnsi="Times New Roman" w:cs="Times New Roman"/>
          <w:color w:val="000000"/>
          <w:sz w:val="32"/>
          <w:szCs w:val="32"/>
        </w:rPr>
        <w:tab/>
        <w:t>市场前景</w:t>
      </w:r>
    </w:p>
    <w:p w14:paraId="1678C6A5"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3.3</w:t>
      </w:r>
      <w:r w:rsidRPr="004726A6">
        <w:rPr>
          <w:rFonts w:ascii="仿宋_GB2312" w:eastAsia="仿宋_GB2312" w:hAnsi="Times New Roman" w:cs="Times New Roman"/>
          <w:color w:val="000000"/>
          <w:sz w:val="32"/>
          <w:szCs w:val="32"/>
        </w:rPr>
        <w:tab/>
        <w:t>目标市场</w:t>
      </w:r>
    </w:p>
    <w:p w14:paraId="32696190"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3.4</w:t>
      </w:r>
      <w:r w:rsidRPr="004726A6">
        <w:rPr>
          <w:rFonts w:ascii="仿宋_GB2312" w:eastAsia="仿宋_GB2312" w:hAnsi="Times New Roman" w:cs="Times New Roman"/>
          <w:color w:val="000000"/>
          <w:sz w:val="32"/>
          <w:szCs w:val="32"/>
        </w:rPr>
        <w:tab/>
        <w:t>市场营销策略或商业模式阐述</w:t>
      </w:r>
    </w:p>
    <w:p w14:paraId="0FD09EF1"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3.5</w:t>
      </w:r>
      <w:r w:rsidRPr="004726A6">
        <w:rPr>
          <w:rFonts w:ascii="仿宋_GB2312" w:eastAsia="仿宋_GB2312" w:hAnsi="Times New Roman" w:cs="Times New Roman"/>
          <w:color w:val="000000"/>
          <w:sz w:val="32"/>
          <w:szCs w:val="32"/>
        </w:rPr>
        <w:tab/>
        <w:t>竞争分析</w:t>
      </w:r>
    </w:p>
    <w:p w14:paraId="516E3DEB" w14:textId="77777777" w:rsidR="00ED5C5E" w:rsidRPr="004726A6" w:rsidRDefault="00ED5C5E" w:rsidP="004726A6">
      <w:pPr>
        <w:spacing w:line="560" w:lineRule="exact"/>
        <w:ind w:firstLineChars="200" w:firstLine="640"/>
        <w:rPr>
          <w:rFonts w:ascii="黑体" w:eastAsia="黑体" w:hAnsi="黑体" w:cs="Times New Roman"/>
          <w:color w:val="000000"/>
          <w:sz w:val="32"/>
          <w:szCs w:val="32"/>
        </w:rPr>
      </w:pPr>
      <w:r w:rsidRPr="004726A6">
        <w:rPr>
          <w:rFonts w:ascii="黑体" w:eastAsia="黑体" w:hAnsi="黑体" w:cs="Times New Roman" w:hint="eastAsia"/>
          <w:color w:val="000000"/>
          <w:sz w:val="32"/>
          <w:szCs w:val="32"/>
        </w:rPr>
        <w:t>第四章</w:t>
      </w:r>
      <w:r w:rsidRPr="004726A6">
        <w:rPr>
          <w:rFonts w:ascii="黑体" w:eastAsia="黑体" w:hAnsi="黑体" w:cs="Times New Roman"/>
          <w:color w:val="000000"/>
          <w:sz w:val="32"/>
          <w:szCs w:val="32"/>
        </w:rPr>
        <w:tab/>
        <w:t>运营分析</w:t>
      </w:r>
    </w:p>
    <w:p w14:paraId="0D4A4D52"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4.1  生产组织</w:t>
      </w:r>
    </w:p>
    <w:p w14:paraId="7684FA4F"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4.2  质量控制</w:t>
      </w:r>
    </w:p>
    <w:p w14:paraId="66839964"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lastRenderedPageBreak/>
        <w:t>4.3  组织管理</w:t>
      </w:r>
    </w:p>
    <w:p w14:paraId="61A0725C"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4.4  人事管理</w:t>
      </w:r>
    </w:p>
    <w:p w14:paraId="635015E0" w14:textId="77777777" w:rsidR="00ED5C5E" w:rsidRPr="004726A6" w:rsidRDefault="00ED5C5E" w:rsidP="004726A6">
      <w:pPr>
        <w:spacing w:line="560" w:lineRule="exact"/>
        <w:ind w:firstLineChars="200" w:firstLine="640"/>
        <w:rPr>
          <w:rFonts w:ascii="黑体" w:eastAsia="黑体" w:hAnsi="黑体" w:cs="Times New Roman"/>
          <w:color w:val="000000"/>
          <w:sz w:val="32"/>
          <w:szCs w:val="32"/>
        </w:rPr>
      </w:pPr>
      <w:r w:rsidRPr="004726A6">
        <w:rPr>
          <w:rFonts w:ascii="黑体" w:eastAsia="黑体" w:hAnsi="黑体" w:cs="Times New Roman" w:hint="eastAsia"/>
          <w:color w:val="000000"/>
          <w:sz w:val="32"/>
          <w:szCs w:val="32"/>
        </w:rPr>
        <w:t>第五章</w:t>
      </w:r>
      <w:r w:rsidRPr="004726A6">
        <w:rPr>
          <w:rFonts w:ascii="黑体" w:eastAsia="黑体" w:hAnsi="黑体" w:cs="Times New Roman"/>
          <w:color w:val="000000"/>
          <w:sz w:val="32"/>
          <w:szCs w:val="32"/>
        </w:rPr>
        <w:tab/>
        <w:t>财务分析</w:t>
      </w:r>
    </w:p>
    <w:p w14:paraId="12642624"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5.1  投融资分析</w:t>
      </w:r>
    </w:p>
    <w:p w14:paraId="2717FEE8"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5.2  财务预算</w:t>
      </w:r>
    </w:p>
    <w:p w14:paraId="5E9ADD3A"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5.3  财务分析</w:t>
      </w:r>
    </w:p>
    <w:p w14:paraId="7625D6D4" w14:textId="77777777" w:rsidR="00ED5C5E" w:rsidRPr="004726A6" w:rsidRDefault="00ED5C5E" w:rsidP="004726A6">
      <w:pPr>
        <w:spacing w:line="560" w:lineRule="exact"/>
        <w:ind w:firstLineChars="200" w:firstLine="640"/>
        <w:rPr>
          <w:rFonts w:ascii="黑体" w:eastAsia="黑体" w:hAnsi="黑体" w:cs="Times New Roman"/>
          <w:color w:val="000000"/>
          <w:sz w:val="32"/>
          <w:szCs w:val="32"/>
        </w:rPr>
      </w:pPr>
      <w:r w:rsidRPr="004726A6">
        <w:rPr>
          <w:rFonts w:ascii="黑体" w:eastAsia="黑体" w:hAnsi="黑体" w:cs="Times New Roman" w:hint="eastAsia"/>
          <w:color w:val="000000"/>
          <w:sz w:val="32"/>
          <w:szCs w:val="32"/>
        </w:rPr>
        <w:t>第六章</w:t>
      </w:r>
      <w:r w:rsidRPr="004726A6">
        <w:rPr>
          <w:rFonts w:ascii="黑体" w:eastAsia="黑体" w:hAnsi="黑体" w:cs="Times New Roman"/>
          <w:color w:val="000000"/>
          <w:sz w:val="32"/>
          <w:szCs w:val="32"/>
        </w:rPr>
        <w:tab/>
        <w:t>风险分析</w:t>
      </w:r>
    </w:p>
    <w:p w14:paraId="24AF7E46"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6.1  风险识别</w:t>
      </w:r>
    </w:p>
    <w:p w14:paraId="7B8C159F"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6.2  风险防范及措施</w:t>
      </w:r>
    </w:p>
    <w:p w14:paraId="48267EEE" w14:textId="77777777" w:rsidR="00ED5C5E" w:rsidRPr="004726A6" w:rsidRDefault="00ED5C5E"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6.3  风险资本退出</w:t>
      </w:r>
    </w:p>
    <w:p w14:paraId="07E04835" w14:textId="77777777" w:rsidR="00ED5C5E" w:rsidRPr="004726A6" w:rsidRDefault="00ED5C5E" w:rsidP="004726A6">
      <w:pPr>
        <w:spacing w:line="560" w:lineRule="exact"/>
        <w:ind w:firstLineChars="200" w:firstLine="640"/>
        <w:rPr>
          <w:rFonts w:ascii="黑体" w:eastAsia="黑体" w:hAnsi="黑体" w:cs="Times New Roman"/>
          <w:color w:val="000000"/>
          <w:sz w:val="32"/>
          <w:szCs w:val="32"/>
        </w:rPr>
      </w:pPr>
      <w:r w:rsidRPr="004726A6">
        <w:rPr>
          <w:rFonts w:ascii="黑体" w:eastAsia="黑体" w:hAnsi="黑体" w:cs="Times New Roman" w:hint="eastAsia"/>
          <w:color w:val="000000"/>
          <w:sz w:val="32"/>
          <w:szCs w:val="32"/>
        </w:rPr>
        <w:t>第七章</w:t>
      </w:r>
      <w:r w:rsidRPr="004726A6">
        <w:rPr>
          <w:rFonts w:ascii="黑体" w:eastAsia="黑体" w:hAnsi="黑体" w:cs="Times New Roman"/>
          <w:color w:val="000000"/>
          <w:sz w:val="32"/>
          <w:szCs w:val="32"/>
        </w:rPr>
        <w:tab/>
        <w:t>团队介绍</w:t>
      </w:r>
    </w:p>
    <w:p w14:paraId="423EC144" w14:textId="77777777" w:rsidR="00CF2C53" w:rsidRPr="004726A6" w:rsidRDefault="00ED5C5E" w:rsidP="004726A6">
      <w:pPr>
        <w:spacing w:line="560" w:lineRule="exact"/>
        <w:ind w:firstLineChars="200" w:firstLine="640"/>
        <w:rPr>
          <w:rFonts w:ascii="黑体" w:eastAsia="黑体" w:hAnsi="黑体" w:cs="Times New Roman"/>
          <w:color w:val="000000"/>
          <w:sz w:val="32"/>
          <w:szCs w:val="32"/>
        </w:rPr>
        <w:sectPr w:rsidR="00CF2C53" w:rsidRPr="004726A6" w:rsidSect="00ED5C5E">
          <w:pgSz w:w="11906" w:h="16838"/>
          <w:pgMar w:top="1440" w:right="1800" w:bottom="1440" w:left="1800" w:header="851" w:footer="992" w:gutter="0"/>
          <w:cols w:space="425"/>
          <w:docGrid w:type="lines" w:linePitch="312"/>
        </w:sectPr>
      </w:pPr>
      <w:r w:rsidRPr="004726A6">
        <w:rPr>
          <w:rFonts w:ascii="黑体" w:eastAsia="黑体" w:hAnsi="黑体" w:cs="Times New Roman" w:hint="eastAsia"/>
          <w:color w:val="000000"/>
          <w:sz w:val="32"/>
          <w:szCs w:val="32"/>
        </w:rPr>
        <w:t>附录：各类附件证明材料</w:t>
      </w:r>
    </w:p>
    <w:p w14:paraId="7C892764" w14:textId="414F6F1A" w:rsidR="00CF2C53" w:rsidRPr="004726A6" w:rsidRDefault="00CF2C53" w:rsidP="004726A6">
      <w:pPr>
        <w:spacing w:line="560" w:lineRule="exact"/>
        <w:rPr>
          <w:rFonts w:ascii="黑体" w:eastAsia="黑体" w:hAnsi="黑体" w:hint="eastAsia"/>
          <w:sz w:val="32"/>
          <w:szCs w:val="24"/>
        </w:rPr>
      </w:pPr>
      <w:r w:rsidRPr="004726A6">
        <w:rPr>
          <w:rFonts w:ascii="黑体" w:eastAsia="黑体" w:hAnsi="黑体" w:hint="eastAsia"/>
          <w:sz w:val="32"/>
          <w:szCs w:val="24"/>
        </w:rPr>
        <w:lastRenderedPageBreak/>
        <w:t>附件</w:t>
      </w:r>
      <w:r w:rsidRPr="004726A6">
        <w:rPr>
          <w:rFonts w:ascii="黑体" w:eastAsia="黑体" w:hAnsi="黑体"/>
          <w:sz w:val="32"/>
          <w:szCs w:val="24"/>
        </w:rPr>
        <w:t>3</w:t>
      </w:r>
      <w:r w:rsidR="004726A6">
        <w:rPr>
          <w:rFonts w:ascii="黑体" w:eastAsia="黑体" w:hAnsi="黑体" w:hint="eastAsia"/>
          <w:sz w:val="32"/>
          <w:szCs w:val="24"/>
        </w:rPr>
        <w:t>：</w:t>
      </w:r>
    </w:p>
    <w:p w14:paraId="34B9116D" w14:textId="3BB5D6EB" w:rsidR="00CF2C53" w:rsidRPr="004726A6" w:rsidRDefault="00CF2C53" w:rsidP="004726A6">
      <w:pPr>
        <w:snapToGrid w:val="0"/>
        <w:spacing w:line="560" w:lineRule="exact"/>
        <w:jc w:val="center"/>
        <w:rPr>
          <w:rFonts w:ascii="方正小标宋简体" w:eastAsia="方正小标宋简体" w:hAnsi="Times New Roman" w:cs="Times New Roman" w:hint="eastAsia"/>
          <w:bCs/>
          <w:color w:val="000000"/>
          <w:spacing w:val="-6"/>
          <w:sz w:val="36"/>
          <w:szCs w:val="32"/>
        </w:rPr>
      </w:pPr>
      <w:r w:rsidRPr="004726A6">
        <w:rPr>
          <w:rFonts w:ascii="方正小标宋简体" w:eastAsia="方正小标宋简体" w:hAnsi="Times New Roman" w:cs="Times New Roman" w:hint="eastAsia"/>
          <w:bCs/>
          <w:color w:val="000000"/>
          <w:spacing w:val="-6"/>
          <w:sz w:val="36"/>
          <w:szCs w:val="32"/>
        </w:rPr>
        <w:t>商业计划书撰写注意事项</w:t>
      </w:r>
    </w:p>
    <w:p w14:paraId="3ADE643B" w14:textId="67F47504" w:rsidR="00160A3B" w:rsidRPr="00160A3B" w:rsidRDefault="00160A3B" w:rsidP="00160A3B">
      <w:pPr>
        <w:spacing w:afterLines="100" w:after="312" w:line="500" w:lineRule="exact"/>
        <w:jc w:val="center"/>
        <w:rPr>
          <w:rFonts w:ascii="楷体" w:eastAsia="楷体" w:hAnsi="楷体"/>
          <w:sz w:val="24"/>
        </w:rPr>
      </w:pPr>
      <w:r w:rsidRPr="00160A3B">
        <w:rPr>
          <w:rFonts w:ascii="楷体" w:eastAsia="楷体" w:hAnsi="楷体" w:hint="eastAsia"/>
          <w:sz w:val="24"/>
        </w:rPr>
        <w:t>（</w:t>
      </w:r>
      <w:r>
        <w:rPr>
          <w:rFonts w:ascii="楷体" w:eastAsia="楷体" w:hAnsi="楷体" w:hint="eastAsia"/>
          <w:sz w:val="24"/>
        </w:rPr>
        <w:t>“师生共创组”、“公益组”</w:t>
      </w:r>
      <w:r w:rsidR="004726A6">
        <w:rPr>
          <w:rFonts w:ascii="楷体" w:eastAsia="楷体" w:hAnsi="楷体" w:hint="eastAsia"/>
          <w:sz w:val="24"/>
        </w:rPr>
        <w:t>、“商业组”</w:t>
      </w:r>
      <w:r w:rsidRPr="00160A3B">
        <w:rPr>
          <w:rFonts w:ascii="楷体" w:eastAsia="楷体" w:hAnsi="楷体" w:hint="eastAsia"/>
          <w:sz w:val="24"/>
        </w:rPr>
        <w:t>可根据项目实际情况酌情</w:t>
      </w:r>
      <w:r>
        <w:rPr>
          <w:rFonts w:ascii="楷体" w:eastAsia="楷体" w:hAnsi="楷体" w:hint="eastAsia"/>
          <w:sz w:val="24"/>
        </w:rPr>
        <w:t>参考</w:t>
      </w:r>
      <w:r w:rsidRPr="00160A3B">
        <w:rPr>
          <w:rFonts w:ascii="楷体" w:eastAsia="楷体" w:hAnsi="楷体" w:hint="eastAsia"/>
          <w:sz w:val="24"/>
        </w:rPr>
        <w:t>）</w:t>
      </w:r>
    </w:p>
    <w:p w14:paraId="00B7F8EA" w14:textId="77777777" w:rsidR="00CF2C53" w:rsidRPr="00CF2C53" w:rsidRDefault="00CF2C53" w:rsidP="004726A6">
      <w:pPr>
        <w:spacing w:line="560" w:lineRule="exact"/>
        <w:ind w:firstLineChars="200" w:firstLine="640"/>
        <w:rPr>
          <w:rFonts w:ascii="黑体" w:eastAsia="黑体" w:hAnsi="黑体"/>
          <w:sz w:val="28"/>
        </w:rPr>
      </w:pPr>
      <w:r w:rsidRPr="004726A6">
        <w:rPr>
          <w:rFonts w:ascii="黑体" w:eastAsia="黑体" w:hAnsi="黑体" w:cs="Times New Roman" w:hint="eastAsia"/>
          <w:color w:val="000000"/>
          <w:sz w:val="32"/>
          <w:szCs w:val="32"/>
        </w:rPr>
        <w:t>一、“创意组”计划书撰写注意事项</w:t>
      </w:r>
    </w:p>
    <w:p w14:paraId="2CD4D571" w14:textId="77777777" w:rsidR="00CF2C53" w:rsidRPr="004726A6" w:rsidRDefault="00CF2C53"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1.充分体现项目创新性。应突出原始创意的价值，不鼓励模仿；体现互联网技术、方法和思维；在销售、研发、生产、物流、信息、人力、管理等方面有突破和创新。</w:t>
      </w:r>
    </w:p>
    <w:p w14:paraId="7C0D1EE0" w14:textId="77777777" w:rsidR="00CF2C53" w:rsidRPr="004726A6" w:rsidRDefault="00CF2C53"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2.商业模式阐述清晰。强调设计的完整性与可行性，完整地描述项目的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p w14:paraId="1E666004" w14:textId="77777777" w:rsidR="00CF2C53" w:rsidRPr="004726A6" w:rsidRDefault="00CF2C53"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3.重视项目团队建设。阐述管理团队各成员的教育和工作背景、价值观念、擅长领域，成员的分工和业务互补情况；公司的组织构架、人员配置安排是否科学；创业顾问，寻求的主要投资人和</w:t>
      </w:r>
      <w:proofErr w:type="gramStart"/>
      <w:r w:rsidRPr="004726A6">
        <w:rPr>
          <w:rFonts w:ascii="仿宋_GB2312" w:eastAsia="仿宋_GB2312" w:hAnsi="Times New Roman" w:cs="Times New Roman"/>
          <w:color w:val="000000"/>
          <w:sz w:val="32"/>
          <w:szCs w:val="32"/>
        </w:rPr>
        <w:t>拟分配</w:t>
      </w:r>
      <w:proofErr w:type="gramEnd"/>
      <w:r w:rsidRPr="004726A6">
        <w:rPr>
          <w:rFonts w:ascii="仿宋_GB2312" w:eastAsia="仿宋_GB2312" w:hAnsi="Times New Roman" w:cs="Times New Roman"/>
          <w:color w:val="000000"/>
          <w:sz w:val="32"/>
          <w:szCs w:val="32"/>
        </w:rPr>
        <w:t>的持股情况；对战略合作企业及其与本项目的关系，团队是否具有实现这种突破的具体方案和可能的资源基础。</w:t>
      </w:r>
    </w:p>
    <w:p w14:paraId="587E3339" w14:textId="77777777" w:rsidR="00CF2C53" w:rsidRPr="004726A6" w:rsidRDefault="00CF2C53"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4.带动就业前景情况分析。对综合考察项目发展战略和规模扩张策略的合理性和可行性；预判项目可能带动社会就业的规模等情况的分析和预判。</w:t>
      </w:r>
    </w:p>
    <w:p w14:paraId="7C7FED44" w14:textId="77777777" w:rsidR="00CF2C53" w:rsidRPr="004726A6" w:rsidRDefault="00CF2C53" w:rsidP="004726A6">
      <w:pPr>
        <w:spacing w:line="560" w:lineRule="exact"/>
        <w:ind w:firstLineChars="200" w:firstLine="640"/>
        <w:rPr>
          <w:rFonts w:ascii="黑体" w:eastAsia="黑体" w:hAnsi="黑体" w:cs="Times New Roman"/>
          <w:color w:val="000000"/>
          <w:sz w:val="32"/>
          <w:szCs w:val="32"/>
        </w:rPr>
      </w:pPr>
      <w:r w:rsidRPr="004726A6">
        <w:rPr>
          <w:rFonts w:ascii="黑体" w:eastAsia="黑体" w:hAnsi="黑体" w:cs="Times New Roman" w:hint="eastAsia"/>
          <w:color w:val="000000"/>
          <w:sz w:val="32"/>
          <w:szCs w:val="32"/>
        </w:rPr>
        <w:t>二、“初创组”计划书撰写注意事项</w:t>
      </w:r>
    </w:p>
    <w:p w14:paraId="52BE488E" w14:textId="77777777" w:rsidR="00CF2C53" w:rsidRPr="004726A6" w:rsidRDefault="00CF2C53"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lastRenderedPageBreak/>
        <w:t>1.充分体现商业性。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w:t>
      </w:r>
      <w:r w:rsidRPr="004726A6">
        <w:rPr>
          <w:rFonts w:ascii="仿宋_GB2312" w:eastAsia="仿宋_GB2312" w:hAnsi="Times New Roman" w:cs="Times New Roman" w:hint="eastAsia"/>
          <w:color w:val="000000"/>
          <w:sz w:val="32"/>
          <w:szCs w:val="32"/>
        </w:rPr>
        <w:t>资源、资金、技术等方面）支持其未来</w:t>
      </w:r>
      <w:r w:rsidRPr="004726A6">
        <w:rPr>
          <w:rFonts w:ascii="仿宋_GB2312" w:eastAsia="仿宋_GB2312" w:hAnsi="Times New Roman" w:cs="Times New Roman"/>
          <w:color w:val="000000"/>
          <w:sz w:val="32"/>
          <w:szCs w:val="32"/>
        </w:rPr>
        <w:t>5年的高速成长。</w:t>
      </w:r>
    </w:p>
    <w:p w14:paraId="68F25D5B" w14:textId="77777777" w:rsidR="00CF2C53" w:rsidRPr="004726A6" w:rsidRDefault="00CF2C53"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2.创新性。应突出原始创意的价值，不鼓励模仿；体现互联网技术、方法和思维；在销售、研发、生产、物流、信息、人力、管理等方面有突破和创新。</w:t>
      </w:r>
    </w:p>
    <w:p w14:paraId="34F449DF" w14:textId="77777777" w:rsidR="00CF2C53" w:rsidRPr="004726A6" w:rsidRDefault="00CF2C53"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3．团队情况。主要阐述管理团队各成员有关的教育和工作背景、价值观念、擅长领域，成员的分工和业务互补情况；公司的组织构架、人员配置以及领导层成员；创业顾问，主要投资人和持股情况；战略合作企业及其与本项目的关系。</w:t>
      </w:r>
    </w:p>
    <w:p w14:paraId="1AC2B360" w14:textId="77777777" w:rsidR="00CF2C53" w:rsidRPr="004726A6" w:rsidRDefault="00CF2C53"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4.带动就业前景。对项目增加社会就业份额；发展战略和扩张的策略合理性，上下产业链的密切程度和带动效率等情况阐述。</w:t>
      </w:r>
    </w:p>
    <w:p w14:paraId="3A6828AA" w14:textId="77777777" w:rsidR="00CF2C53" w:rsidRPr="004726A6" w:rsidRDefault="00CF2C53" w:rsidP="004726A6">
      <w:pPr>
        <w:spacing w:line="560" w:lineRule="exact"/>
        <w:ind w:firstLineChars="200" w:firstLine="640"/>
        <w:rPr>
          <w:rFonts w:ascii="黑体" w:eastAsia="黑体" w:hAnsi="黑体" w:cs="Times New Roman"/>
          <w:color w:val="000000"/>
          <w:sz w:val="32"/>
          <w:szCs w:val="32"/>
        </w:rPr>
      </w:pPr>
      <w:r w:rsidRPr="004726A6">
        <w:rPr>
          <w:rFonts w:ascii="黑体" w:eastAsia="黑体" w:hAnsi="黑体" w:cs="Times New Roman" w:hint="eastAsia"/>
          <w:color w:val="000000"/>
          <w:sz w:val="32"/>
          <w:szCs w:val="32"/>
        </w:rPr>
        <w:t>三、“成长组”计划书撰写注意事项</w:t>
      </w:r>
    </w:p>
    <w:p w14:paraId="48ECE3D7" w14:textId="77777777" w:rsidR="00CF2C53" w:rsidRPr="004726A6" w:rsidRDefault="00CF2C53"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1.充分体现项目的商业性。围绕经营绩效方面，重点阐述项目存续时间、项目的营业收入、税收上缴、持续盈利能</w:t>
      </w:r>
      <w:r w:rsidRPr="004726A6">
        <w:rPr>
          <w:rFonts w:ascii="仿宋_GB2312" w:eastAsia="仿宋_GB2312" w:hAnsi="Times New Roman" w:cs="Times New Roman"/>
          <w:color w:val="000000"/>
          <w:sz w:val="32"/>
          <w:szCs w:val="32"/>
        </w:rPr>
        <w:lastRenderedPageBreak/>
        <w:t>力、市场份额等情况，以及结合项目特点制定合适的市场营销策略，带来良性的业务利润、总资产收益、净资产收益、销售收入增长、获得机构或个人股权投资轮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w:t>
      </w:r>
      <w:r w:rsidRPr="004726A6">
        <w:rPr>
          <w:rFonts w:ascii="仿宋_GB2312" w:eastAsia="仿宋_GB2312" w:hAnsi="Times New Roman" w:cs="Times New Roman" w:hint="eastAsia"/>
          <w:color w:val="000000"/>
          <w:sz w:val="32"/>
          <w:szCs w:val="32"/>
        </w:rPr>
        <w:t>目是否有合适的计划和可能性（包括人力资源、资金、技术等方面）支持其未来</w:t>
      </w:r>
      <w:r w:rsidRPr="004726A6">
        <w:rPr>
          <w:rFonts w:ascii="仿宋_GB2312" w:eastAsia="仿宋_GB2312" w:hAnsi="Times New Roman" w:cs="Times New Roman"/>
          <w:color w:val="000000"/>
          <w:sz w:val="32"/>
          <w:szCs w:val="32"/>
        </w:rPr>
        <w:t>5年的高速成长。</w:t>
      </w:r>
    </w:p>
    <w:p w14:paraId="42ED8007" w14:textId="77777777" w:rsidR="00CF2C53" w:rsidRPr="004726A6" w:rsidRDefault="00CF2C53"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2．团队情况。主要阐述管理团队各成员有关的教育和工作背景、价值观念、擅长领域，成员的分工和业务互补情况；公司的组织构架、人员配置以及领导层成员；创业顾问，主要投资人和持股情况；战略合作企业及其与本项目的关系。</w:t>
      </w:r>
    </w:p>
    <w:p w14:paraId="2C556CFA" w14:textId="77777777" w:rsidR="00CF2C53" w:rsidRPr="004726A6" w:rsidRDefault="00CF2C53"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3.创新性。突出原始创意的价值，不鼓励模仿；体现互联网技术、方法和思维；在销售、研发、生产、物流、信息、人力、管理等方面有突破和创新。</w:t>
      </w:r>
    </w:p>
    <w:p w14:paraId="644283E4" w14:textId="77777777" w:rsidR="00D03762" w:rsidRPr="004726A6" w:rsidRDefault="00CF2C53" w:rsidP="004726A6">
      <w:pPr>
        <w:spacing w:line="560" w:lineRule="exact"/>
        <w:ind w:firstLineChars="200" w:firstLine="640"/>
        <w:rPr>
          <w:rFonts w:ascii="仿宋_GB2312" w:eastAsia="仿宋_GB2312" w:hAnsi="Times New Roman" w:cs="Times New Roman"/>
          <w:color w:val="000000"/>
          <w:sz w:val="32"/>
          <w:szCs w:val="32"/>
        </w:rPr>
      </w:pPr>
      <w:r w:rsidRPr="004726A6">
        <w:rPr>
          <w:rFonts w:ascii="仿宋_GB2312" w:eastAsia="仿宋_GB2312" w:hAnsi="Times New Roman" w:cs="Times New Roman"/>
          <w:color w:val="000000"/>
          <w:sz w:val="32"/>
          <w:szCs w:val="32"/>
        </w:rPr>
        <w:t>4.带动就业前景。阐述要点包括项目增加社会就业份额；发展战略和扩张的策略合理性，上下产业链的密切程度和带动效率。</w:t>
      </w:r>
    </w:p>
    <w:sectPr w:rsidR="00D03762" w:rsidRPr="004726A6" w:rsidSect="00ED5C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0576F" w14:textId="77777777" w:rsidR="00516F92" w:rsidRDefault="00516F92" w:rsidP="00E93BC9">
      <w:r>
        <w:separator/>
      </w:r>
    </w:p>
  </w:endnote>
  <w:endnote w:type="continuationSeparator" w:id="0">
    <w:p w14:paraId="5A089B29" w14:textId="77777777" w:rsidR="00516F92" w:rsidRDefault="00516F92" w:rsidP="00E9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B3532" w14:textId="77777777" w:rsidR="00516F92" w:rsidRDefault="00516F92" w:rsidP="00E93BC9">
      <w:r>
        <w:separator/>
      </w:r>
    </w:p>
  </w:footnote>
  <w:footnote w:type="continuationSeparator" w:id="0">
    <w:p w14:paraId="01A2DBF8" w14:textId="77777777" w:rsidR="00516F92" w:rsidRDefault="00516F92" w:rsidP="00E93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1018D"/>
    <w:multiLevelType w:val="multilevel"/>
    <w:tmpl w:val="50DEBAB4"/>
    <w:lvl w:ilvl="0">
      <w:start w:val="3"/>
      <w:numFmt w:val="decimal"/>
      <w:lvlText w:val="%1"/>
      <w:lvlJc w:val="left"/>
      <w:pPr>
        <w:tabs>
          <w:tab w:val="num" w:pos="735"/>
        </w:tabs>
        <w:ind w:left="735" w:hanging="735"/>
      </w:pPr>
    </w:lvl>
    <w:lvl w:ilvl="1">
      <w:start w:val="1"/>
      <w:numFmt w:val="decimal"/>
      <w:lvlText w:val="%1.%2"/>
      <w:lvlJc w:val="left"/>
      <w:pPr>
        <w:tabs>
          <w:tab w:val="num" w:pos="1215"/>
        </w:tabs>
        <w:ind w:left="1215" w:hanging="735"/>
      </w:pPr>
    </w:lvl>
    <w:lvl w:ilvl="2">
      <w:start w:val="1"/>
      <w:numFmt w:val="decimal"/>
      <w:lvlText w:val="%1.%2.%3"/>
      <w:lvlJc w:val="left"/>
      <w:pPr>
        <w:tabs>
          <w:tab w:val="num" w:pos="1695"/>
        </w:tabs>
        <w:ind w:left="1695" w:hanging="735"/>
      </w:pPr>
    </w:lvl>
    <w:lvl w:ilvl="3">
      <w:start w:val="1"/>
      <w:numFmt w:val="decimal"/>
      <w:lvlText w:val="%1.%2.%3.%4"/>
      <w:lvlJc w:val="left"/>
      <w:pPr>
        <w:tabs>
          <w:tab w:val="num" w:pos="2520"/>
        </w:tabs>
        <w:ind w:left="2520" w:hanging="1080"/>
      </w:pPr>
    </w:lvl>
    <w:lvl w:ilvl="4">
      <w:start w:val="1"/>
      <w:numFmt w:val="decimal"/>
      <w:lvlText w:val="%1.%2.%3.%4.%5"/>
      <w:lvlJc w:val="left"/>
      <w:pPr>
        <w:tabs>
          <w:tab w:val="num" w:pos="3360"/>
        </w:tabs>
        <w:ind w:left="3360" w:hanging="1440"/>
      </w:pPr>
    </w:lvl>
    <w:lvl w:ilvl="5">
      <w:start w:val="1"/>
      <w:numFmt w:val="decimal"/>
      <w:lvlText w:val="%1.%2.%3.%4.%5.%6"/>
      <w:lvlJc w:val="left"/>
      <w:pPr>
        <w:tabs>
          <w:tab w:val="num" w:pos="3840"/>
        </w:tabs>
        <w:ind w:left="3840" w:hanging="1440"/>
      </w:pPr>
    </w:lvl>
    <w:lvl w:ilvl="6">
      <w:start w:val="1"/>
      <w:numFmt w:val="decimal"/>
      <w:lvlText w:val="%1.%2.%3.%4.%5.%6.%7"/>
      <w:lvlJc w:val="left"/>
      <w:pPr>
        <w:tabs>
          <w:tab w:val="num" w:pos="4680"/>
        </w:tabs>
        <w:ind w:left="4680" w:hanging="1800"/>
      </w:pPr>
    </w:lvl>
    <w:lvl w:ilvl="7">
      <w:start w:val="1"/>
      <w:numFmt w:val="decimal"/>
      <w:lvlText w:val="%1.%2.%3.%4.%5.%6.%7.%8"/>
      <w:lvlJc w:val="left"/>
      <w:pPr>
        <w:tabs>
          <w:tab w:val="num" w:pos="5520"/>
        </w:tabs>
        <w:ind w:left="5520" w:hanging="2160"/>
      </w:pPr>
    </w:lvl>
    <w:lvl w:ilvl="8">
      <w:start w:val="1"/>
      <w:numFmt w:val="decimal"/>
      <w:lvlText w:val="%1.%2.%3.%4.%5.%6.%7.%8.%9"/>
      <w:lvlJc w:val="left"/>
      <w:pPr>
        <w:tabs>
          <w:tab w:val="num" w:pos="6000"/>
        </w:tabs>
        <w:ind w:left="6000" w:hanging="2160"/>
      </w:pPr>
    </w:lvl>
  </w:abstractNum>
  <w:abstractNum w:abstractNumId="1" w15:restartNumberingAfterBreak="0">
    <w:nsid w:val="1DA91A7A"/>
    <w:multiLevelType w:val="hybridMultilevel"/>
    <w:tmpl w:val="5A8C17F0"/>
    <w:lvl w:ilvl="0" w:tplc="9C920B00">
      <w:start w:val="1"/>
      <w:numFmt w:val="japaneseCounting"/>
      <w:lvlText w:val="第%1章"/>
      <w:lvlJc w:val="left"/>
      <w:pPr>
        <w:tabs>
          <w:tab w:val="num" w:pos="1080"/>
        </w:tabs>
        <w:ind w:left="1080" w:hanging="108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15:restartNumberingAfterBreak="0">
    <w:nsid w:val="56623669"/>
    <w:multiLevelType w:val="multilevel"/>
    <w:tmpl w:val="F4D060CE"/>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b w:val="0"/>
      </w:rPr>
    </w:lvl>
    <w:lvl w:ilvl="2">
      <w:start w:val="1"/>
      <w:numFmt w:val="decimal"/>
      <w:lvlText w:val="%1.%2.%3"/>
      <w:lvlJc w:val="left"/>
      <w:pPr>
        <w:tabs>
          <w:tab w:val="num" w:pos="1680"/>
        </w:tabs>
        <w:ind w:left="168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3360"/>
        </w:tabs>
        <w:ind w:left="3360" w:hanging="1440"/>
      </w:pPr>
    </w:lvl>
    <w:lvl w:ilvl="5">
      <w:start w:val="1"/>
      <w:numFmt w:val="decimal"/>
      <w:lvlText w:val="%1.%2.%3.%4.%5.%6"/>
      <w:lvlJc w:val="left"/>
      <w:pPr>
        <w:tabs>
          <w:tab w:val="num" w:pos="3840"/>
        </w:tabs>
        <w:ind w:left="3840" w:hanging="1440"/>
      </w:pPr>
    </w:lvl>
    <w:lvl w:ilvl="6">
      <w:start w:val="1"/>
      <w:numFmt w:val="decimal"/>
      <w:lvlText w:val="%1.%2.%3.%4.%5.%6.%7"/>
      <w:lvlJc w:val="left"/>
      <w:pPr>
        <w:tabs>
          <w:tab w:val="num" w:pos="4680"/>
        </w:tabs>
        <w:ind w:left="4680" w:hanging="1800"/>
      </w:pPr>
    </w:lvl>
    <w:lvl w:ilvl="7">
      <w:start w:val="1"/>
      <w:numFmt w:val="decimal"/>
      <w:lvlText w:val="%1.%2.%3.%4.%5.%6.%7.%8"/>
      <w:lvlJc w:val="left"/>
      <w:pPr>
        <w:tabs>
          <w:tab w:val="num" w:pos="5520"/>
        </w:tabs>
        <w:ind w:left="5520" w:hanging="2160"/>
      </w:pPr>
    </w:lvl>
    <w:lvl w:ilvl="8">
      <w:start w:val="1"/>
      <w:numFmt w:val="decimal"/>
      <w:lvlText w:val="%1.%2.%3.%4.%5.%6.%7.%8.%9"/>
      <w:lvlJc w:val="left"/>
      <w:pPr>
        <w:tabs>
          <w:tab w:val="num" w:pos="6000"/>
        </w:tabs>
        <w:ind w:left="6000" w:hanging="2160"/>
      </w:pPr>
    </w:lvl>
  </w:abstractNum>
  <w:abstractNum w:abstractNumId="3" w15:restartNumberingAfterBreak="0">
    <w:nsid w:val="76EE5D6A"/>
    <w:multiLevelType w:val="multilevel"/>
    <w:tmpl w:val="F6CEE0D0"/>
    <w:lvl w:ilvl="0">
      <w:start w:val="2"/>
      <w:numFmt w:val="decimal"/>
      <w:lvlText w:val="%1"/>
      <w:lvlJc w:val="left"/>
      <w:pPr>
        <w:tabs>
          <w:tab w:val="num" w:pos="600"/>
        </w:tabs>
        <w:ind w:left="600" w:hanging="600"/>
      </w:pPr>
    </w:lvl>
    <w:lvl w:ilvl="1">
      <w:start w:val="1"/>
      <w:numFmt w:val="decimal"/>
      <w:lvlText w:val="%1.%2"/>
      <w:lvlJc w:val="left"/>
      <w:pPr>
        <w:tabs>
          <w:tab w:val="num" w:pos="1200"/>
        </w:tabs>
        <w:ind w:left="1200" w:hanging="720"/>
      </w:pPr>
    </w:lvl>
    <w:lvl w:ilvl="2">
      <w:start w:val="1"/>
      <w:numFmt w:val="decimal"/>
      <w:lvlText w:val="%1.%2.%3"/>
      <w:lvlJc w:val="left"/>
      <w:pPr>
        <w:tabs>
          <w:tab w:val="num" w:pos="1680"/>
        </w:tabs>
        <w:ind w:left="1680" w:hanging="720"/>
      </w:pPr>
    </w:lvl>
    <w:lvl w:ilvl="3">
      <w:start w:val="1"/>
      <w:numFmt w:val="decimal"/>
      <w:lvlText w:val="%1.%2.%3.%4"/>
      <w:lvlJc w:val="left"/>
      <w:pPr>
        <w:tabs>
          <w:tab w:val="num" w:pos="2520"/>
        </w:tabs>
        <w:ind w:left="2520" w:hanging="1080"/>
      </w:pPr>
    </w:lvl>
    <w:lvl w:ilvl="4">
      <w:start w:val="1"/>
      <w:numFmt w:val="decimal"/>
      <w:lvlText w:val="%1.%2.%3.%4.%5"/>
      <w:lvlJc w:val="left"/>
      <w:pPr>
        <w:tabs>
          <w:tab w:val="num" w:pos="3360"/>
        </w:tabs>
        <w:ind w:left="3360" w:hanging="1440"/>
      </w:pPr>
    </w:lvl>
    <w:lvl w:ilvl="5">
      <w:start w:val="1"/>
      <w:numFmt w:val="decimal"/>
      <w:lvlText w:val="%1.%2.%3.%4.%5.%6"/>
      <w:lvlJc w:val="left"/>
      <w:pPr>
        <w:tabs>
          <w:tab w:val="num" w:pos="3840"/>
        </w:tabs>
        <w:ind w:left="3840" w:hanging="1440"/>
      </w:pPr>
    </w:lvl>
    <w:lvl w:ilvl="6">
      <w:start w:val="1"/>
      <w:numFmt w:val="decimal"/>
      <w:lvlText w:val="%1.%2.%3.%4.%5.%6.%7"/>
      <w:lvlJc w:val="left"/>
      <w:pPr>
        <w:tabs>
          <w:tab w:val="num" w:pos="4680"/>
        </w:tabs>
        <w:ind w:left="4680" w:hanging="1800"/>
      </w:pPr>
    </w:lvl>
    <w:lvl w:ilvl="7">
      <w:start w:val="1"/>
      <w:numFmt w:val="decimal"/>
      <w:lvlText w:val="%1.%2.%3.%4.%5.%6.%7.%8"/>
      <w:lvlJc w:val="left"/>
      <w:pPr>
        <w:tabs>
          <w:tab w:val="num" w:pos="5520"/>
        </w:tabs>
        <w:ind w:left="5520" w:hanging="2160"/>
      </w:pPr>
    </w:lvl>
    <w:lvl w:ilvl="8">
      <w:start w:val="1"/>
      <w:numFmt w:val="decimal"/>
      <w:lvlText w:val="%1.%2.%3.%4.%5.%6.%7.%8.%9"/>
      <w:lvlJc w:val="left"/>
      <w:pPr>
        <w:tabs>
          <w:tab w:val="num" w:pos="6000"/>
        </w:tabs>
        <w:ind w:left="600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E0"/>
    <w:rsid w:val="00160A3B"/>
    <w:rsid w:val="001D2A5B"/>
    <w:rsid w:val="001F2D93"/>
    <w:rsid w:val="00261AA4"/>
    <w:rsid w:val="002B6777"/>
    <w:rsid w:val="002F30B4"/>
    <w:rsid w:val="002F4BDA"/>
    <w:rsid w:val="003C1093"/>
    <w:rsid w:val="003C5A74"/>
    <w:rsid w:val="00402B7E"/>
    <w:rsid w:val="00414B34"/>
    <w:rsid w:val="004726A6"/>
    <w:rsid w:val="00473CF0"/>
    <w:rsid w:val="004C4D4C"/>
    <w:rsid w:val="00516F92"/>
    <w:rsid w:val="00601DA8"/>
    <w:rsid w:val="006B4FA8"/>
    <w:rsid w:val="007748BD"/>
    <w:rsid w:val="00913996"/>
    <w:rsid w:val="00970D2F"/>
    <w:rsid w:val="009F29A9"/>
    <w:rsid w:val="00AC2423"/>
    <w:rsid w:val="00BB1E89"/>
    <w:rsid w:val="00C46C67"/>
    <w:rsid w:val="00CC1F89"/>
    <w:rsid w:val="00CF2C53"/>
    <w:rsid w:val="00D03762"/>
    <w:rsid w:val="00DA542D"/>
    <w:rsid w:val="00E55AE0"/>
    <w:rsid w:val="00E66548"/>
    <w:rsid w:val="00E71F99"/>
    <w:rsid w:val="00E93BC9"/>
    <w:rsid w:val="00ED5C5E"/>
    <w:rsid w:val="00F85605"/>
    <w:rsid w:val="00FB6F0D"/>
    <w:rsid w:val="00FF2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F5695"/>
  <w15:chartTrackingRefBased/>
  <w15:docId w15:val="{4896601A-9ECC-4F85-93E4-FB79D0E5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B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3BC9"/>
    <w:rPr>
      <w:sz w:val="18"/>
      <w:szCs w:val="18"/>
    </w:rPr>
  </w:style>
  <w:style w:type="paragraph" w:styleId="a5">
    <w:name w:val="footer"/>
    <w:basedOn w:val="a"/>
    <w:link w:val="a6"/>
    <w:uiPriority w:val="99"/>
    <w:unhideWhenUsed/>
    <w:rsid w:val="00E93BC9"/>
    <w:pPr>
      <w:tabs>
        <w:tab w:val="center" w:pos="4153"/>
        <w:tab w:val="right" w:pos="8306"/>
      </w:tabs>
      <w:snapToGrid w:val="0"/>
      <w:jc w:val="left"/>
    </w:pPr>
    <w:rPr>
      <w:sz w:val="18"/>
      <w:szCs w:val="18"/>
    </w:rPr>
  </w:style>
  <w:style w:type="character" w:customStyle="1" w:styleId="a6">
    <w:name w:val="页脚 字符"/>
    <w:basedOn w:val="a0"/>
    <w:link w:val="a5"/>
    <w:uiPriority w:val="99"/>
    <w:rsid w:val="00E93BC9"/>
    <w:rPr>
      <w:sz w:val="18"/>
      <w:szCs w:val="18"/>
    </w:rPr>
  </w:style>
  <w:style w:type="character" w:styleId="a7">
    <w:name w:val="Strong"/>
    <w:basedOn w:val="a0"/>
    <w:uiPriority w:val="22"/>
    <w:qFormat/>
    <w:rsid w:val="00F85605"/>
    <w:rPr>
      <w:b/>
      <w:bCs/>
    </w:rPr>
  </w:style>
  <w:style w:type="paragraph" w:styleId="a8">
    <w:name w:val="List Paragraph"/>
    <w:basedOn w:val="a"/>
    <w:uiPriority w:val="34"/>
    <w:qFormat/>
    <w:rsid w:val="00FB6F0D"/>
    <w:pPr>
      <w:ind w:firstLineChars="200" w:firstLine="420"/>
    </w:pPr>
  </w:style>
  <w:style w:type="character" w:styleId="a9">
    <w:name w:val="Hyperlink"/>
    <w:basedOn w:val="a0"/>
    <w:uiPriority w:val="99"/>
    <w:unhideWhenUsed/>
    <w:rsid w:val="00261AA4"/>
    <w:rPr>
      <w:color w:val="0563C1" w:themeColor="hyperlink"/>
      <w:u w:val="single"/>
    </w:rPr>
  </w:style>
  <w:style w:type="character" w:styleId="aa">
    <w:name w:val="Unresolved Mention"/>
    <w:basedOn w:val="a0"/>
    <w:uiPriority w:val="99"/>
    <w:semiHidden/>
    <w:unhideWhenUsed/>
    <w:rsid w:val="00261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3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qyh</dc:creator>
  <cp:keywords/>
  <dc:description/>
  <cp:lastModifiedBy>qyh</cp:lastModifiedBy>
  <cp:revision>4</cp:revision>
  <cp:lastPrinted>2019-03-28T03:27:00Z</cp:lastPrinted>
  <dcterms:created xsi:type="dcterms:W3CDTF">2020-06-23T09:59:00Z</dcterms:created>
  <dcterms:modified xsi:type="dcterms:W3CDTF">2020-06-23T10:13:00Z</dcterms:modified>
</cp:coreProperties>
</file>